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4D8575FA" w:rsidR="00827C3B" w:rsidRPr="00D27ABA" w:rsidRDefault="00827C3B" w:rsidP="00D27ABA">
      <w:pPr>
        <w:pStyle w:val="Titolocopertina"/>
      </w:pPr>
      <w:r w:rsidRPr="00D27ABA">
        <w:t xml:space="preserve">GARA PER </w:t>
      </w:r>
      <w:r w:rsidR="00D27ABA" w:rsidRPr="00D27ABA">
        <w:t xml:space="preserve">L’ACQUISIZIONE DI HARDWARE E SOFTWARE PER L’INFRASTRUTTURA DI RETE E DELLA SICUREZZA </w:t>
      </w:r>
      <w:r w:rsidR="0021201A" w:rsidRPr="00D27ABA">
        <w:t xml:space="preserve">INFORMATICA </w:t>
      </w:r>
      <w:r w:rsidR="00D27ABA" w:rsidRPr="00D27ABA">
        <w:t>PER SOGEI E PER IL MEF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  <w:r w:rsidRPr="00246F05">
        <w:t>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1B709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1B7091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1B709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F45225" w14:textId="77777777" w:rsidR="00D27ABA" w:rsidRPr="006F6A1D" w:rsidRDefault="005565A0" w:rsidP="00D27AB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9" w:history="1">
        <w:r w:rsidR="00D27ABA" w:rsidRPr="006F6A1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</w:p>
    <w:p w14:paraId="7DE3EDEF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6F6A1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6F6A1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497A25C2" w:rsidR="00735A27" w:rsidRPr="006F6A1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6A1D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6238E7" w:rsidRPr="006F6A1D">
        <w:rPr>
          <w:rFonts w:asciiTheme="minorHAnsi" w:hAnsiTheme="minorHAnsi" w:cs="Arial"/>
          <w:bCs/>
          <w:sz w:val="20"/>
          <w:szCs w:val="20"/>
        </w:rPr>
        <w:t>19</w:t>
      </w:r>
      <w:r w:rsidR="008449F2" w:rsidRPr="006F6A1D">
        <w:rPr>
          <w:rFonts w:asciiTheme="minorHAnsi" w:hAnsiTheme="minorHAnsi" w:cs="Arial"/>
          <w:bCs/>
          <w:sz w:val="20"/>
          <w:szCs w:val="20"/>
        </w:rPr>
        <w:t>/</w:t>
      </w:r>
      <w:r w:rsidR="00D27ABA" w:rsidRPr="006F6A1D">
        <w:rPr>
          <w:rFonts w:asciiTheme="minorHAnsi" w:hAnsiTheme="minorHAnsi" w:cs="Arial"/>
          <w:bCs/>
          <w:sz w:val="20"/>
          <w:szCs w:val="20"/>
        </w:rPr>
        <w:t>04</w:t>
      </w:r>
      <w:r w:rsidR="008449F2" w:rsidRPr="006F6A1D">
        <w:rPr>
          <w:rFonts w:asciiTheme="minorHAnsi" w:hAnsiTheme="minorHAnsi" w:cs="Arial"/>
          <w:bCs/>
          <w:sz w:val="20"/>
          <w:szCs w:val="20"/>
        </w:rPr>
        <w:t>/</w:t>
      </w:r>
      <w:r w:rsidR="00D27ABA" w:rsidRPr="006F6A1D">
        <w:rPr>
          <w:rFonts w:asciiTheme="minorHAnsi" w:hAnsiTheme="minorHAnsi" w:cs="Arial"/>
          <w:bCs/>
          <w:sz w:val="20"/>
          <w:szCs w:val="20"/>
        </w:rPr>
        <w:t>2019</w:t>
      </w:r>
      <w:bookmarkStart w:id="0" w:name="_GoBack"/>
      <w:bookmarkEnd w:id="0"/>
    </w:p>
    <w:p w14:paraId="1434046E" w14:textId="77777777" w:rsidR="008449F2" w:rsidRPr="006F6A1D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6F6A1D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6F6A1D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0B805D0" w14:textId="2F1FE2B5" w:rsidR="001A15BE" w:rsidRPr="00EB2E7F" w:rsidRDefault="006C6158" w:rsidP="00BF13C1">
      <w:pPr>
        <w:spacing w:line="360" w:lineRule="auto"/>
        <w:ind w:left="284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EB2E7F">
        <w:rPr>
          <w:rFonts w:ascii="Calibri" w:hAnsi="Calibri" w:cs="Arial"/>
          <w:color w:val="000000" w:themeColor="text1"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EB2E7F"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EB2E7F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EB2E7F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EB2E7F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EB2E7F">
      <w:pPr>
        <w:pStyle w:val="BodyText21"/>
        <w:numPr>
          <w:ilvl w:val="0"/>
          <w:numId w:val="30"/>
        </w:numPr>
        <w:tabs>
          <w:tab w:val="clear" w:pos="1440"/>
          <w:tab w:val="num" w:pos="709"/>
        </w:tabs>
        <w:spacing w:line="276" w:lineRule="auto"/>
        <w:ind w:left="709" w:hanging="283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7E398FF3" w:rsidR="00F8539B" w:rsidRPr="00F8539B" w:rsidRDefault="00F8539B" w:rsidP="0096128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96128D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Aggiornamento e potenziamento dell’</w:t>
      </w:r>
      <w:r w:rsidR="00776EE4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i</w:t>
      </w:r>
      <w:r w:rsidR="0096128D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nfrastruttura di rete e della sicurezza </w:t>
      </w:r>
      <w:r w:rsidR="00ED487C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informatica </w:t>
      </w:r>
      <w:r w:rsidR="0096128D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per Sogei e per il MEF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A3799">
        <w:rPr>
          <w:rFonts w:asciiTheme="minorHAnsi" w:hAnsiTheme="minorHAnsi" w:cs="Arial"/>
          <w:b/>
          <w:bCs/>
          <w:sz w:val="20"/>
          <w:szCs w:val="20"/>
          <w:u w:val="single"/>
        </w:rPr>
        <w:t>il 1</w:t>
      </w:r>
      <w:r w:rsidR="001B7091">
        <w:rPr>
          <w:rFonts w:asciiTheme="minorHAnsi" w:hAnsiTheme="minorHAnsi" w:cs="Arial"/>
          <w:b/>
          <w:bCs/>
          <w:sz w:val="20"/>
          <w:szCs w:val="20"/>
          <w:u w:val="single"/>
        </w:rPr>
        <w:t>0</w:t>
      </w:r>
      <w:r w:rsidR="007A379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maggio 2019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96128D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  <w:r w:rsidR="0096128D" w:rsidRPr="0096128D">
        <w:rPr>
          <w:rStyle w:val="Collegamentoipertestuale"/>
          <w:rFonts w:asciiTheme="minorHAnsi" w:hAnsiTheme="minorHAnsi"/>
          <w:color w:val="000000" w:themeColor="text1"/>
          <w:sz w:val="20"/>
          <w:szCs w:val="22"/>
          <w:u w:val="none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28C748A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79EE1204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AA31F2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2850309E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9C3C648" w14:textId="0898D878" w:rsidR="00FA737A" w:rsidRDefault="00C326F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C326F8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La 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presente iniziativa ha </w:t>
      </w:r>
      <w:r w:rsidR="003F0C4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l’obiettivo 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di mantenere in perfetta efficienza l’infrastruttura di rete e di sicurezza</w:t>
      </w:r>
      <w:r w:rsidR="009A0EFB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ED487C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informatica </w:t>
      </w:r>
      <w:r w:rsidR="009A0EFB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di Sogei e del MEF e prevede pertanto l’acquisizione di </w:t>
      </w:r>
      <w:r w:rsidR="00270C0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prodotti </w:t>
      </w:r>
      <w:r w:rsidR="009A0EFB">
        <w:rPr>
          <w:rFonts w:asciiTheme="minorHAnsi" w:hAnsiTheme="minorHAnsi" w:cs="Arial"/>
          <w:bCs/>
          <w:color w:val="000000" w:themeColor="text1"/>
          <w:sz w:val="20"/>
          <w:szCs w:val="20"/>
        </w:rPr>
        <w:t>hardware, software e relativi servizi connessi di manutenzione e supporto</w:t>
      </w:r>
      <w:r w:rsidR="00270C0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BD742F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specialistico </w:t>
      </w:r>
      <w:r w:rsidR="00270C00">
        <w:rPr>
          <w:rFonts w:asciiTheme="minorHAnsi" w:hAnsiTheme="minorHAnsi" w:cs="Arial"/>
          <w:bCs/>
          <w:color w:val="000000" w:themeColor="text1"/>
          <w:sz w:val="20"/>
          <w:szCs w:val="20"/>
        </w:rPr>
        <w:t>in tale ambito</w:t>
      </w:r>
      <w:r w:rsidR="00437AB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, necessari all’aggiornamento e </w:t>
      </w:r>
      <w:r w:rsidR="003F0C4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al </w:t>
      </w:r>
      <w:r w:rsidR="00437AB2">
        <w:rPr>
          <w:rFonts w:asciiTheme="minorHAnsi" w:hAnsiTheme="minorHAnsi" w:cs="Arial"/>
          <w:bCs/>
          <w:color w:val="000000" w:themeColor="text1"/>
          <w:sz w:val="20"/>
          <w:szCs w:val="20"/>
        </w:rPr>
        <w:t>potenziamento dei sistemi che costituiscono</w:t>
      </w:r>
      <w:r w:rsidR="003F0C4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tali</w:t>
      </w:r>
      <w:r w:rsidR="00437AB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attuali</w:t>
      </w:r>
      <w:r w:rsidR="003F0C40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infrastrutture</w:t>
      </w:r>
      <w:r w:rsidR="00437AB2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</w:p>
    <w:p w14:paraId="4F85DA9A" w14:textId="77777777" w:rsidR="00BA2518" w:rsidRDefault="00BA251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2ABEA24C" w14:textId="6EDAA1D1" w:rsidR="00CE1282" w:rsidRDefault="00CE1282" w:rsidP="00CE128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L’attuale </w:t>
      </w:r>
      <w:r w:rsidR="005D2AF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infrastruttura di rete e di sicurezza </w:t>
      </w:r>
      <w:r w:rsidR="00ED487C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informatica </w:t>
      </w:r>
      <w:r w:rsidR="005D2AF2">
        <w:rPr>
          <w:rFonts w:asciiTheme="minorHAnsi" w:hAnsiTheme="minorHAnsi" w:cs="Arial"/>
          <w:bCs/>
          <w:color w:val="000000" w:themeColor="text1"/>
          <w:sz w:val="20"/>
          <w:szCs w:val="20"/>
        </w:rPr>
        <w:t>presente in Sogei è costituit</w:t>
      </w:r>
      <w:r w:rsidR="003F0C40">
        <w:rPr>
          <w:rFonts w:asciiTheme="minorHAnsi" w:hAnsiTheme="minorHAnsi" w:cs="Arial"/>
          <w:bCs/>
          <w:color w:val="000000" w:themeColor="text1"/>
          <w:sz w:val="20"/>
          <w:szCs w:val="20"/>
        </w:rPr>
        <w:t>a da diversi apparati di molteplici</w:t>
      </w:r>
      <w:r w:rsidR="005D2AF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ED487C">
        <w:rPr>
          <w:rFonts w:asciiTheme="minorHAnsi" w:hAnsiTheme="minorHAnsi" w:cs="Arial"/>
          <w:bCs/>
          <w:color w:val="000000" w:themeColor="text1"/>
          <w:sz w:val="20"/>
          <w:szCs w:val="20"/>
        </w:rPr>
        <w:t>tecnologie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  <w:r w:rsidRPr="00CE1282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Pr="0021201A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Per garantire la continuità </w:t>
      </w:r>
      <w:r>
        <w:rPr>
          <w:rFonts w:asciiTheme="minorHAnsi" w:hAnsiTheme="minorHAnsi" w:cs="Arial"/>
          <w:bCs/>
          <w:sz w:val="20"/>
          <w:szCs w:val="20"/>
        </w:rPr>
        <w:t xml:space="preserve">di erogazione dei servizi e al fine di rispondere in maniera efficiente e flessibile alle esigenze attuali e future della Committente, l’oggetto di fornitura della presente acquisizione verterà </w:t>
      </w:r>
      <w:r w:rsidR="00A13926">
        <w:rPr>
          <w:rFonts w:asciiTheme="minorHAnsi" w:hAnsiTheme="minorHAnsi" w:cs="Arial"/>
          <w:bCs/>
          <w:sz w:val="20"/>
          <w:szCs w:val="20"/>
        </w:rPr>
        <w:t xml:space="preserve">quindi </w:t>
      </w:r>
      <w:r w:rsidR="00BD742F">
        <w:rPr>
          <w:rFonts w:asciiTheme="minorHAnsi" w:hAnsiTheme="minorHAnsi" w:cs="Arial"/>
          <w:bCs/>
          <w:sz w:val="20"/>
          <w:szCs w:val="20"/>
        </w:rPr>
        <w:t>su tutti i</w:t>
      </w:r>
      <w:r w:rsidR="00A13926">
        <w:rPr>
          <w:rFonts w:asciiTheme="minorHAnsi" w:hAnsiTheme="minorHAnsi" w:cs="Arial"/>
          <w:bCs/>
          <w:sz w:val="20"/>
          <w:szCs w:val="20"/>
        </w:rPr>
        <w:t xml:space="preserve"> prodotti </w:t>
      </w:r>
      <w:r w:rsidR="00402ECD">
        <w:rPr>
          <w:rFonts w:asciiTheme="minorHAnsi" w:hAnsiTheme="minorHAnsi" w:cs="Arial"/>
          <w:bCs/>
          <w:sz w:val="20"/>
          <w:szCs w:val="20"/>
        </w:rPr>
        <w:t xml:space="preserve">hardware e software </w:t>
      </w:r>
      <w:r w:rsidR="00A13926">
        <w:rPr>
          <w:rFonts w:asciiTheme="minorHAnsi" w:hAnsiTheme="minorHAnsi" w:cs="Arial"/>
          <w:bCs/>
          <w:sz w:val="20"/>
          <w:szCs w:val="20"/>
        </w:rPr>
        <w:t xml:space="preserve">e </w:t>
      </w:r>
      <w:r w:rsidR="00402ECD">
        <w:rPr>
          <w:rFonts w:asciiTheme="minorHAnsi" w:hAnsiTheme="minorHAnsi" w:cs="Arial"/>
          <w:bCs/>
          <w:sz w:val="20"/>
          <w:szCs w:val="20"/>
        </w:rPr>
        <w:t xml:space="preserve">relativi </w:t>
      </w:r>
      <w:r w:rsidR="00A13926">
        <w:rPr>
          <w:rFonts w:asciiTheme="minorHAnsi" w:hAnsiTheme="minorHAnsi" w:cs="Arial"/>
          <w:bCs/>
          <w:sz w:val="20"/>
          <w:szCs w:val="20"/>
        </w:rPr>
        <w:t>servizi</w:t>
      </w:r>
      <w:r w:rsidR="00402ECD">
        <w:rPr>
          <w:rFonts w:asciiTheme="minorHAnsi" w:hAnsiTheme="minorHAnsi" w:cs="Arial"/>
          <w:bCs/>
          <w:sz w:val="20"/>
          <w:szCs w:val="20"/>
        </w:rPr>
        <w:t xml:space="preserve"> connessi</w:t>
      </w:r>
      <w:r w:rsidR="00A13926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in ambito rete e sicurezza informatica appartenenti </w:t>
      </w:r>
      <w:r w:rsidR="002C3936">
        <w:rPr>
          <w:rFonts w:asciiTheme="minorHAnsi" w:hAnsiTheme="minorHAnsi" w:cs="Arial"/>
          <w:bCs/>
          <w:sz w:val="20"/>
          <w:szCs w:val="20"/>
        </w:rPr>
        <w:t xml:space="preserve">a </w:t>
      </w:r>
      <w:r w:rsidR="00633834">
        <w:rPr>
          <w:rFonts w:asciiTheme="minorHAnsi" w:hAnsiTheme="minorHAnsi" w:cs="Arial"/>
          <w:bCs/>
          <w:sz w:val="20"/>
          <w:szCs w:val="20"/>
        </w:rPr>
        <w:t>diverse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402ECD">
        <w:rPr>
          <w:rFonts w:asciiTheme="minorHAnsi" w:hAnsiTheme="minorHAnsi" w:cs="Arial"/>
          <w:bCs/>
          <w:sz w:val="20"/>
          <w:szCs w:val="20"/>
        </w:rPr>
        <w:t>tecnologie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5743D295" w14:textId="07315E53" w:rsidR="00CC4627" w:rsidRDefault="00CC462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3721A460" w14:textId="77777777" w:rsidR="00225139" w:rsidRPr="00225139" w:rsidRDefault="00225139" w:rsidP="00225139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25139">
        <w:rPr>
          <w:rFonts w:asciiTheme="minorHAnsi" w:hAnsiTheme="minorHAnsi" w:cs="Arial"/>
          <w:b/>
          <w:bCs/>
          <w:sz w:val="20"/>
          <w:szCs w:val="20"/>
        </w:rPr>
        <w:t>Costi attesi e durata</w:t>
      </w:r>
    </w:p>
    <w:p w14:paraId="20ABCDDF" w14:textId="7F83D858" w:rsidR="00225139" w:rsidRPr="00225139" w:rsidRDefault="00225139" w:rsidP="00225139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Durata indicativa del contratto: 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48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mesi</w:t>
      </w:r>
    </w:p>
    <w:p w14:paraId="7A059E87" w14:textId="3AB7667B" w:rsidR="00225139" w:rsidRPr="00225139" w:rsidRDefault="00225139" w:rsidP="00225139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>Sulla scorta di una preliminare valutazione, il massimale per l’acquisizione oggetto dell’iniziativa, comprensiv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o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del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la fornitura HW e SW, del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servizio di manutenzione 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e del supporto specialistico 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su una durata contrattuale di mesi 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48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>, è c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irca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€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10771E">
        <w:rPr>
          <w:rFonts w:asciiTheme="minorHAnsi" w:hAnsiTheme="minorHAnsi" w:cs="Arial"/>
          <w:bCs/>
          <w:color w:val="000000" w:themeColor="text1"/>
          <w:sz w:val="20"/>
          <w:szCs w:val="20"/>
        </w:rPr>
        <w:t>55.000</w:t>
      </w:r>
      <w:r w:rsidRPr="00225139">
        <w:rPr>
          <w:rFonts w:asciiTheme="minorHAnsi" w:hAnsiTheme="minorHAnsi" w:cs="Arial"/>
          <w:bCs/>
          <w:color w:val="000000" w:themeColor="text1"/>
          <w:sz w:val="20"/>
          <w:szCs w:val="20"/>
        </w:rPr>
        <w:t>.000 iva esclusa.</w:t>
      </w:r>
    </w:p>
    <w:p w14:paraId="1B72CDF1" w14:textId="5459FE1B" w:rsidR="007E67DA" w:rsidRDefault="007E67DA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B762FD9" w14:textId="77777777" w:rsidR="007F04EE" w:rsidRDefault="007F04EE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D99B963" w14:textId="624CD7E2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</w:t>
      </w:r>
    </w:p>
    <w:p w14:paraId="6F3B443F" w14:textId="1F92305D"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1E53465B" w14:textId="0C90938B" w:rsidR="007E67DA" w:rsidRDefault="007E67DA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D41A3">
        <w:rPr>
          <w:rFonts w:asciiTheme="minorHAnsi" w:hAnsiTheme="minorHAnsi" w:cs="Arial"/>
          <w:bCs/>
          <w:sz w:val="20"/>
          <w:szCs w:val="20"/>
          <w:u w:val="single"/>
        </w:rPr>
        <w:t>AZIENDA</w:t>
      </w:r>
      <w:r>
        <w:rPr>
          <w:rFonts w:asciiTheme="minorHAnsi" w:hAnsiTheme="minorHAnsi" w:cs="Arial"/>
          <w:bCs/>
          <w:sz w:val="20"/>
          <w:szCs w:val="20"/>
        </w:rPr>
        <w:t>: vi preghiamo di riportare una breve descrizione della vostra Azienda, indicando il core business/i principali settori di attività, la tipologia (piccola, media, grande impresa) il numero di dipendenti</w:t>
      </w:r>
      <w:r w:rsidR="00467A99">
        <w:rPr>
          <w:rFonts w:asciiTheme="minorHAnsi" w:hAnsiTheme="minorHAnsi" w:cs="Arial"/>
          <w:bCs/>
          <w:sz w:val="20"/>
          <w:szCs w:val="20"/>
        </w:rPr>
        <w:t>, il CCNL applicato</w:t>
      </w:r>
      <w:r>
        <w:rPr>
          <w:rFonts w:asciiTheme="minorHAnsi" w:hAnsiTheme="minorHAnsi" w:cs="Arial"/>
          <w:bCs/>
          <w:sz w:val="20"/>
          <w:szCs w:val="20"/>
        </w:rPr>
        <w:t xml:space="preserve"> e i servizi generalmente offerti.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E67DA" w14:paraId="08BF5817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5A1BC3D" w14:textId="77777777" w:rsidR="007E67DA" w:rsidRPr="007E67DA" w:rsidRDefault="007E67DA" w:rsidP="007E67DA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FA31B5C" w14:textId="77777777" w:rsidR="007E67DA" w:rsidRPr="00FA737A" w:rsidRDefault="007E67DA" w:rsidP="007E67DA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703D312" w14:textId="77777777" w:rsidR="007E67DA" w:rsidRDefault="007E67DA" w:rsidP="007E67D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13E2762" w14:textId="26A23242" w:rsidR="00467A99" w:rsidRDefault="00EA4FBD" w:rsidP="00C638FD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CATENA DI VENDITA</w:t>
      </w:r>
      <w:r w:rsidR="00467A9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1B70B0">
        <w:rPr>
          <w:rFonts w:asciiTheme="minorHAnsi" w:hAnsiTheme="minorHAnsi" w:cs="Arial"/>
          <w:bCs/>
          <w:sz w:val="20"/>
          <w:szCs w:val="20"/>
        </w:rPr>
        <w:t>s</w:t>
      </w:r>
      <w:r w:rsidR="00467A99" w:rsidRPr="00467A99">
        <w:rPr>
          <w:rFonts w:asciiTheme="minorHAnsi" w:hAnsiTheme="minorHAnsi" w:cs="Arial"/>
          <w:bCs/>
          <w:sz w:val="20"/>
          <w:szCs w:val="20"/>
        </w:rPr>
        <w:t>i richiede di descrivere come si posiziona la Vostra Azienda lungo la catena di vendita relativa alla for</w:t>
      </w:r>
      <w:r w:rsidR="001B70B0">
        <w:rPr>
          <w:rFonts w:asciiTheme="minorHAnsi" w:hAnsiTheme="minorHAnsi" w:cs="Arial"/>
          <w:bCs/>
          <w:sz w:val="20"/>
          <w:szCs w:val="20"/>
        </w:rPr>
        <w:t xml:space="preserve">nitura di prodotti e servizi in ambito infrastruttura di rete e di sicurezza informatica </w:t>
      </w:r>
      <w:r w:rsidR="00467A99" w:rsidRPr="00467A99">
        <w:rPr>
          <w:rFonts w:asciiTheme="minorHAnsi" w:hAnsiTheme="minorHAnsi" w:cs="Arial"/>
          <w:bCs/>
          <w:sz w:val="20"/>
          <w:szCs w:val="20"/>
        </w:rPr>
        <w:t xml:space="preserve"> (ad esempio, produttore, distributore, </w:t>
      </w:r>
      <w:proofErr w:type="spellStart"/>
      <w:r w:rsidR="00467A99" w:rsidRPr="00467A99">
        <w:rPr>
          <w:rFonts w:asciiTheme="minorHAnsi" w:hAnsiTheme="minorHAnsi" w:cs="Arial"/>
          <w:bCs/>
          <w:sz w:val="20"/>
          <w:szCs w:val="20"/>
        </w:rPr>
        <w:t>system</w:t>
      </w:r>
      <w:proofErr w:type="spellEnd"/>
      <w:r w:rsidR="00467A99" w:rsidRPr="00467A99">
        <w:rPr>
          <w:rFonts w:asciiTheme="minorHAnsi" w:hAnsiTheme="minorHAnsi" w:cs="Arial"/>
          <w:bCs/>
          <w:sz w:val="20"/>
          <w:szCs w:val="20"/>
        </w:rPr>
        <w:t xml:space="preserve"> integrator). </w:t>
      </w:r>
      <w:r w:rsidR="00C638FD">
        <w:rPr>
          <w:rFonts w:asciiTheme="minorHAnsi" w:hAnsiTheme="minorHAnsi" w:cs="Arial"/>
          <w:bCs/>
          <w:sz w:val="20"/>
          <w:szCs w:val="20"/>
        </w:rPr>
        <w:t xml:space="preserve">In particolare si richiede di indicare </w:t>
      </w:r>
      <w:r w:rsidR="00385B7A">
        <w:rPr>
          <w:rFonts w:asciiTheme="minorHAnsi" w:hAnsiTheme="minorHAnsi" w:cs="Arial"/>
          <w:bCs/>
          <w:sz w:val="20"/>
          <w:szCs w:val="20"/>
        </w:rPr>
        <w:t xml:space="preserve">nella tabella seguente </w:t>
      </w:r>
      <w:r w:rsidR="00C638FD">
        <w:rPr>
          <w:rFonts w:asciiTheme="minorHAnsi" w:hAnsiTheme="minorHAnsi" w:cs="Arial"/>
          <w:bCs/>
          <w:sz w:val="20"/>
          <w:szCs w:val="20"/>
        </w:rPr>
        <w:t>con una “</w:t>
      </w:r>
      <w:r w:rsidR="00C638FD" w:rsidRPr="00C638FD">
        <w:rPr>
          <w:rFonts w:asciiTheme="minorHAnsi" w:hAnsiTheme="minorHAnsi" w:cs="Arial"/>
          <w:bCs/>
          <w:i/>
          <w:sz w:val="20"/>
          <w:szCs w:val="20"/>
        </w:rPr>
        <w:t>x</w:t>
      </w:r>
      <w:r w:rsidR="00C638FD">
        <w:rPr>
          <w:rFonts w:asciiTheme="minorHAnsi" w:hAnsiTheme="minorHAnsi" w:cs="Arial"/>
          <w:bCs/>
          <w:sz w:val="20"/>
          <w:szCs w:val="20"/>
        </w:rPr>
        <w:t xml:space="preserve">” </w:t>
      </w:r>
      <w:r w:rsidR="00385B7A">
        <w:rPr>
          <w:rFonts w:asciiTheme="minorHAnsi" w:hAnsiTheme="minorHAnsi" w:cs="Arial"/>
          <w:bCs/>
          <w:sz w:val="20"/>
          <w:szCs w:val="20"/>
        </w:rPr>
        <w:t>le tecnologie/brand rivendute</w:t>
      </w:r>
      <w:r w:rsidR="00DB5F73">
        <w:rPr>
          <w:rFonts w:asciiTheme="minorHAnsi" w:hAnsiTheme="minorHAnsi" w:cs="Arial"/>
          <w:bCs/>
          <w:sz w:val="20"/>
          <w:szCs w:val="20"/>
        </w:rPr>
        <w:t>, qualora siate un distributore/</w:t>
      </w:r>
      <w:proofErr w:type="spellStart"/>
      <w:r w:rsidR="00DB5F73">
        <w:rPr>
          <w:rFonts w:asciiTheme="minorHAnsi" w:hAnsiTheme="minorHAnsi" w:cs="Arial"/>
          <w:bCs/>
          <w:sz w:val="20"/>
          <w:szCs w:val="20"/>
        </w:rPr>
        <w:t>system</w:t>
      </w:r>
      <w:proofErr w:type="spellEnd"/>
      <w:r w:rsidR="00DB5F73">
        <w:rPr>
          <w:rFonts w:asciiTheme="minorHAnsi" w:hAnsiTheme="minorHAnsi" w:cs="Arial"/>
          <w:bCs/>
          <w:sz w:val="20"/>
          <w:szCs w:val="20"/>
        </w:rPr>
        <w:t xml:space="preserve"> integrator oppure </w:t>
      </w:r>
      <w:r w:rsidR="00385B7A">
        <w:rPr>
          <w:rFonts w:asciiTheme="minorHAnsi" w:hAnsiTheme="minorHAnsi" w:cs="Arial"/>
          <w:bCs/>
          <w:sz w:val="20"/>
          <w:szCs w:val="20"/>
        </w:rPr>
        <w:t>prodotte</w:t>
      </w:r>
      <w:r w:rsidR="00DB5F73">
        <w:rPr>
          <w:rFonts w:asciiTheme="minorHAnsi" w:hAnsiTheme="minorHAnsi" w:cs="Arial"/>
          <w:bCs/>
          <w:sz w:val="20"/>
          <w:szCs w:val="20"/>
        </w:rPr>
        <w:t xml:space="preserve"> qualora siate un produttore/</w:t>
      </w:r>
      <w:proofErr w:type="spellStart"/>
      <w:r w:rsidR="00DB5F73">
        <w:rPr>
          <w:rFonts w:asciiTheme="minorHAnsi" w:hAnsiTheme="minorHAnsi" w:cs="Arial"/>
          <w:bCs/>
          <w:sz w:val="20"/>
          <w:szCs w:val="20"/>
        </w:rPr>
        <w:t>Vendor</w:t>
      </w:r>
      <w:proofErr w:type="spellEnd"/>
      <w:r w:rsidR="00385B7A">
        <w:rPr>
          <w:rFonts w:asciiTheme="minorHAnsi" w:hAnsiTheme="minorHAnsi" w:cs="Arial"/>
          <w:bCs/>
          <w:sz w:val="20"/>
          <w:szCs w:val="20"/>
        </w:rPr>
        <w:t>.</w:t>
      </w:r>
      <w:r w:rsidR="001B70B0" w:rsidRPr="00C638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67A99" w:rsidRPr="00C638FD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B5B691C" w14:textId="4EA5A818" w:rsidR="00385B7A" w:rsidRPr="00275354" w:rsidRDefault="00385B7A" w:rsidP="00275354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2272"/>
        <w:gridCol w:w="316"/>
        <w:gridCol w:w="2171"/>
        <w:gridCol w:w="425"/>
      </w:tblGrid>
      <w:tr w:rsidR="00385B7A" w:rsidRPr="00E30338" w14:paraId="1C0AD383" w14:textId="77777777" w:rsidTr="00EA4FBD">
        <w:trPr>
          <w:jc w:val="center"/>
        </w:trPr>
        <w:tc>
          <w:tcPr>
            <w:tcW w:w="2272" w:type="dxa"/>
            <w:shd w:val="clear" w:color="auto" w:fill="BFBFBF" w:themeFill="background1" w:themeFillShade="BF"/>
          </w:tcPr>
          <w:p w14:paraId="1CDC1F68" w14:textId="77777777" w:rsidR="00385B7A" w:rsidRPr="00E30338" w:rsidRDefault="00385B7A" w:rsidP="00416F3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</w:pPr>
            <w:r w:rsidRPr="00E30338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  <w:t>TECNOLOGIE DI SICUREZZA</w:t>
            </w:r>
          </w:p>
        </w:tc>
        <w:tc>
          <w:tcPr>
            <w:tcW w:w="316" w:type="dxa"/>
            <w:shd w:val="clear" w:color="auto" w:fill="BFBFBF" w:themeFill="background1" w:themeFillShade="BF"/>
          </w:tcPr>
          <w:p w14:paraId="43AD9027" w14:textId="77777777" w:rsidR="00385B7A" w:rsidRPr="00E30338" w:rsidRDefault="00385B7A" w:rsidP="00416F3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  <w:t>X</w:t>
            </w:r>
          </w:p>
        </w:tc>
        <w:tc>
          <w:tcPr>
            <w:tcW w:w="2171" w:type="dxa"/>
            <w:shd w:val="clear" w:color="auto" w:fill="BFBFBF" w:themeFill="background1" w:themeFillShade="BF"/>
          </w:tcPr>
          <w:p w14:paraId="74800AEC" w14:textId="77777777" w:rsidR="00385B7A" w:rsidRPr="00E30338" w:rsidRDefault="00385B7A" w:rsidP="00416F3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</w:pPr>
            <w:r w:rsidRPr="00E30338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  <w:t>TECNOLOGIE DI RETE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F2FE902" w14:textId="77777777" w:rsidR="00385B7A" w:rsidRPr="00E30338" w:rsidRDefault="00385B7A" w:rsidP="00416F3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20"/>
              </w:rPr>
              <w:t>X</w:t>
            </w:r>
          </w:p>
        </w:tc>
      </w:tr>
      <w:tr w:rsidR="00385B7A" w:rsidRPr="00E30338" w14:paraId="6F5F71B1" w14:textId="77777777" w:rsidTr="00416F3E">
        <w:trPr>
          <w:jc w:val="center"/>
        </w:trPr>
        <w:tc>
          <w:tcPr>
            <w:tcW w:w="2272" w:type="dxa"/>
            <w:vAlign w:val="center"/>
          </w:tcPr>
          <w:p w14:paraId="6660FDB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Qualys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 </w:t>
            </w:r>
          </w:p>
        </w:tc>
        <w:tc>
          <w:tcPr>
            <w:tcW w:w="316" w:type="dxa"/>
          </w:tcPr>
          <w:p w14:paraId="31F2270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31CF1CD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Citrix</w:t>
            </w:r>
          </w:p>
        </w:tc>
        <w:tc>
          <w:tcPr>
            <w:tcW w:w="425" w:type="dxa"/>
          </w:tcPr>
          <w:p w14:paraId="71915464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0A6F3B03" w14:textId="77777777" w:rsidTr="00416F3E">
        <w:trPr>
          <w:jc w:val="center"/>
        </w:trPr>
        <w:tc>
          <w:tcPr>
            <w:tcW w:w="2272" w:type="dxa"/>
            <w:vAlign w:val="center"/>
          </w:tcPr>
          <w:p w14:paraId="3B998CC3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CheckMarx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316" w:type="dxa"/>
          </w:tcPr>
          <w:p w14:paraId="0CB9D94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50D03FDF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Netscout</w:t>
            </w:r>
            <w:proofErr w:type="spellEnd"/>
          </w:p>
        </w:tc>
        <w:tc>
          <w:tcPr>
            <w:tcW w:w="425" w:type="dxa"/>
          </w:tcPr>
          <w:p w14:paraId="602F1CC2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2511F5AD" w14:textId="77777777" w:rsidTr="00416F3E">
        <w:trPr>
          <w:jc w:val="center"/>
        </w:trPr>
        <w:tc>
          <w:tcPr>
            <w:tcW w:w="2272" w:type="dxa"/>
            <w:vAlign w:val="center"/>
          </w:tcPr>
          <w:p w14:paraId="68379138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 xml:space="preserve">Core Security </w:t>
            </w:r>
          </w:p>
        </w:tc>
        <w:tc>
          <w:tcPr>
            <w:tcW w:w="316" w:type="dxa"/>
          </w:tcPr>
          <w:p w14:paraId="36CAF4D9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3200B1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Radware</w:t>
            </w:r>
            <w:proofErr w:type="spellEnd"/>
          </w:p>
        </w:tc>
        <w:tc>
          <w:tcPr>
            <w:tcW w:w="425" w:type="dxa"/>
          </w:tcPr>
          <w:p w14:paraId="1F5543AD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553F20E7" w14:textId="77777777" w:rsidTr="00416F3E">
        <w:trPr>
          <w:jc w:val="center"/>
        </w:trPr>
        <w:tc>
          <w:tcPr>
            <w:tcW w:w="2272" w:type="dxa"/>
            <w:vAlign w:val="center"/>
          </w:tcPr>
          <w:p w14:paraId="3D0ABFAB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AccessData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316" w:type="dxa"/>
          </w:tcPr>
          <w:p w14:paraId="6067EA72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0D9A03C4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CISCO</w:t>
            </w:r>
          </w:p>
        </w:tc>
        <w:tc>
          <w:tcPr>
            <w:tcW w:w="425" w:type="dxa"/>
          </w:tcPr>
          <w:p w14:paraId="688F1C57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4B339265" w14:textId="77777777" w:rsidTr="00416F3E">
        <w:trPr>
          <w:jc w:val="center"/>
        </w:trPr>
        <w:tc>
          <w:tcPr>
            <w:tcW w:w="2272" w:type="dxa"/>
            <w:vAlign w:val="center"/>
          </w:tcPr>
          <w:p w14:paraId="71DE1BF3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Guidance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</w:t>
            </w:r>
          </w:p>
        </w:tc>
        <w:tc>
          <w:tcPr>
            <w:tcW w:w="316" w:type="dxa"/>
          </w:tcPr>
          <w:p w14:paraId="70E337E7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57E4983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Viavi</w:t>
            </w:r>
            <w:proofErr w:type="spellEnd"/>
          </w:p>
        </w:tc>
        <w:tc>
          <w:tcPr>
            <w:tcW w:w="425" w:type="dxa"/>
          </w:tcPr>
          <w:p w14:paraId="77B08D8F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250BA1C4" w14:textId="77777777" w:rsidTr="00416F3E">
        <w:trPr>
          <w:jc w:val="center"/>
        </w:trPr>
        <w:tc>
          <w:tcPr>
            <w:tcW w:w="2272" w:type="dxa"/>
            <w:vAlign w:val="center"/>
          </w:tcPr>
          <w:p w14:paraId="148418D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lastRenderedPageBreak/>
              <w:t>Rapid7          </w:t>
            </w:r>
          </w:p>
        </w:tc>
        <w:tc>
          <w:tcPr>
            <w:tcW w:w="316" w:type="dxa"/>
          </w:tcPr>
          <w:p w14:paraId="2AB8C186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0CE502FB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F5</w:t>
            </w:r>
          </w:p>
        </w:tc>
        <w:tc>
          <w:tcPr>
            <w:tcW w:w="425" w:type="dxa"/>
          </w:tcPr>
          <w:p w14:paraId="48B00DBB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39CD2915" w14:textId="77777777" w:rsidTr="00416F3E">
        <w:trPr>
          <w:jc w:val="center"/>
        </w:trPr>
        <w:tc>
          <w:tcPr>
            <w:tcW w:w="2272" w:type="dxa"/>
            <w:vAlign w:val="center"/>
          </w:tcPr>
          <w:p w14:paraId="4A49A615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PortSwigger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</w:t>
            </w:r>
          </w:p>
        </w:tc>
        <w:tc>
          <w:tcPr>
            <w:tcW w:w="316" w:type="dxa"/>
          </w:tcPr>
          <w:p w14:paraId="0675513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5DB97FCC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Ciena</w:t>
            </w:r>
            <w:proofErr w:type="spellEnd"/>
          </w:p>
        </w:tc>
        <w:tc>
          <w:tcPr>
            <w:tcW w:w="425" w:type="dxa"/>
          </w:tcPr>
          <w:p w14:paraId="3068A6A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300A9EC9" w14:textId="77777777" w:rsidTr="00416F3E">
        <w:trPr>
          <w:jc w:val="center"/>
        </w:trPr>
        <w:tc>
          <w:tcPr>
            <w:tcW w:w="2272" w:type="dxa"/>
            <w:vAlign w:val="center"/>
          </w:tcPr>
          <w:p w14:paraId="0EADE61F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Acunetix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</w:t>
            </w:r>
          </w:p>
        </w:tc>
        <w:tc>
          <w:tcPr>
            <w:tcW w:w="316" w:type="dxa"/>
          </w:tcPr>
          <w:p w14:paraId="4061DE6C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059EA0B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Gigamon</w:t>
            </w:r>
            <w:proofErr w:type="spellEnd"/>
          </w:p>
        </w:tc>
        <w:tc>
          <w:tcPr>
            <w:tcW w:w="425" w:type="dxa"/>
          </w:tcPr>
          <w:p w14:paraId="3187566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10B9B5BB" w14:textId="77777777" w:rsidTr="00416F3E">
        <w:trPr>
          <w:jc w:val="center"/>
        </w:trPr>
        <w:tc>
          <w:tcPr>
            <w:tcW w:w="2272" w:type="dxa"/>
            <w:vAlign w:val="center"/>
          </w:tcPr>
          <w:p w14:paraId="227A580B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Netsparker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316" w:type="dxa"/>
          </w:tcPr>
          <w:p w14:paraId="4A905B5D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1F0DCF8F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Alcatel</w:t>
            </w:r>
          </w:p>
        </w:tc>
        <w:tc>
          <w:tcPr>
            <w:tcW w:w="425" w:type="dxa"/>
          </w:tcPr>
          <w:p w14:paraId="6FE07371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218396D6" w14:textId="77777777" w:rsidTr="00416F3E">
        <w:trPr>
          <w:jc w:val="center"/>
        </w:trPr>
        <w:tc>
          <w:tcPr>
            <w:tcW w:w="2272" w:type="dxa"/>
            <w:vAlign w:val="center"/>
          </w:tcPr>
          <w:p w14:paraId="3F7D8E3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Check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 xml:space="preserve"> Point</w:t>
            </w:r>
          </w:p>
        </w:tc>
        <w:tc>
          <w:tcPr>
            <w:tcW w:w="316" w:type="dxa"/>
          </w:tcPr>
          <w:p w14:paraId="4EC4BDAC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CAD6173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HPE-Aruba</w:t>
            </w:r>
          </w:p>
        </w:tc>
        <w:tc>
          <w:tcPr>
            <w:tcW w:w="425" w:type="dxa"/>
          </w:tcPr>
          <w:p w14:paraId="52805D2E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1BFF4F75" w14:textId="77777777" w:rsidTr="00416F3E">
        <w:trPr>
          <w:jc w:val="center"/>
        </w:trPr>
        <w:tc>
          <w:tcPr>
            <w:tcW w:w="2272" w:type="dxa"/>
            <w:vAlign w:val="center"/>
          </w:tcPr>
          <w:p w14:paraId="503E6383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TrendMicro</w:t>
            </w:r>
            <w:proofErr w:type="spellEnd"/>
          </w:p>
        </w:tc>
        <w:tc>
          <w:tcPr>
            <w:tcW w:w="316" w:type="dxa"/>
          </w:tcPr>
          <w:p w14:paraId="047C754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35ABF2B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Allot</w:t>
            </w:r>
            <w:proofErr w:type="spellEnd"/>
          </w:p>
        </w:tc>
        <w:tc>
          <w:tcPr>
            <w:tcW w:w="425" w:type="dxa"/>
          </w:tcPr>
          <w:p w14:paraId="208B5317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78E3A7EB" w14:textId="77777777" w:rsidTr="00385B7A">
        <w:trPr>
          <w:jc w:val="center"/>
        </w:trPr>
        <w:tc>
          <w:tcPr>
            <w:tcW w:w="2272" w:type="dxa"/>
            <w:vAlign w:val="center"/>
          </w:tcPr>
          <w:p w14:paraId="2C97F487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McAfee</w:t>
            </w:r>
          </w:p>
        </w:tc>
        <w:tc>
          <w:tcPr>
            <w:tcW w:w="316" w:type="dxa"/>
          </w:tcPr>
          <w:p w14:paraId="5C8C9B49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92E1ADC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Riverbed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C92D83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6BC5286A" w14:textId="77777777" w:rsidTr="00385B7A">
        <w:trPr>
          <w:jc w:val="center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50ADDE74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RSA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393BDA30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482E394E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Infovista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594552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762CC1DC" w14:textId="77777777" w:rsidTr="00385B7A">
        <w:trPr>
          <w:jc w:val="center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4A659683" w14:textId="5DF0658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Tufin</w:t>
            </w:r>
            <w:proofErr w:type="spellEnd"/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364C01F9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CF473E4" w14:textId="212C7340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 ………………………….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0EC1C6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0631A083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05AC4B3E" w14:textId="6A73D82A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Sophos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DCF502E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43D990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E55E3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3ABDEDAB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38E77A29" w14:textId="7938A13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Safenet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2346560E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024C9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701AB8" w14:textId="77777777" w:rsidR="00385B7A" w:rsidRPr="00E30338" w:rsidRDefault="00385B7A" w:rsidP="00416F3E">
            <w:pPr>
              <w:rPr>
                <w:rFonts w:asciiTheme="minorHAnsi" w:hAnsiTheme="minorHAnsi"/>
                <w:sz w:val="20"/>
              </w:rPr>
            </w:pPr>
          </w:p>
        </w:tc>
      </w:tr>
      <w:tr w:rsidR="00385B7A" w:rsidRPr="00E30338" w14:paraId="0F22BDAD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23539775" w14:textId="0C8DB2A5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Cyberark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58E63147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FD5F77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441692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43C51352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42D35922" w14:textId="330B1A91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Opswat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410F4B89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1ACFA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E59D0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51F5A2B0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7A83071A" w14:textId="4C06F01C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Imperva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0FB47A3E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25180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BD5F1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4ACA3FF1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576F0FA8" w14:textId="41364E4B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Symantec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5AB87214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D3F2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6BDB5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651379AD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4C03E840" w14:textId="5B667134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Fortinet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4CF1C813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955F29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709510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39345E5D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372FCD25" w14:textId="0411CF8E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Skybox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FDDE27A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463A9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26549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1F7A9463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2914DC25" w14:textId="3A543122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PaloAlto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204E406C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A45EC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297502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6442AA31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3C9B5875" w14:textId="4AEDC82E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Tenable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E30338">
              <w:rPr>
                <w:rFonts w:asciiTheme="minorHAnsi" w:hAnsiTheme="minorHAnsi"/>
                <w:sz w:val="20"/>
              </w:rPr>
              <w:t>Nessus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2E9D46B7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AE958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AB149D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24BFA6BD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6C880DDD" w14:textId="1F257CF5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Juniper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3A88BEFD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3B260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AEC4C6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22B73A26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676C6D16" w14:textId="7C377A39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OneSpan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45A1C952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530F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238BCE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27A50BF3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6A3E9540" w14:textId="7758D7E3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Kaspersky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7DF0A318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DD0AC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2B2131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49800973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01C83722" w14:textId="265F10FC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i-</w:t>
            </w:r>
            <w:proofErr w:type="spellStart"/>
            <w:r w:rsidRPr="00E30338">
              <w:rPr>
                <w:rFonts w:asciiTheme="minorHAnsi" w:hAnsiTheme="minorHAnsi"/>
                <w:sz w:val="20"/>
              </w:rPr>
              <w:t>Risk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78F7BC42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E36ED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8DF1BE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194F3C6B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4FF74B55" w14:textId="281B4E38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SecureData</w:t>
            </w:r>
            <w:proofErr w:type="spellEnd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5D11CB74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6F73D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378753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85B7A" w:rsidRPr="00E30338" w14:paraId="0DD672D8" w14:textId="77777777" w:rsidTr="00385B7A">
        <w:trPr>
          <w:jc w:val="center"/>
        </w:trPr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0FCD905E" w14:textId="3A947670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Altro ………………………….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14:paraId="5C28222A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B3920F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F6F309" w14:textId="77777777" w:rsidR="00385B7A" w:rsidRPr="00E30338" w:rsidRDefault="00385B7A" w:rsidP="00416F3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18DE186A" w14:textId="5C031D14" w:rsidR="00385B7A" w:rsidRPr="00C638FD" w:rsidRDefault="00275354" w:rsidP="00275354">
      <w:pPr>
        <w:spacing w:line="276" w:lineRule="auto"/>
        <w:ind w:left="360"/>
        <w:jc w:val="center"/>
        <w:rPr>
          <w:rFonts w:asciiTheme="minorHAnsi" w:hAnsiTheme="minorHAnsi" w:cs="Arial"/>
          <w:bCs/>
          <w:sz w:val="20"/>
          <w:szCs w:val="20"/>
        </w:rPr>
      </w:pPr>
      <w:r w:rsidRPr="008C2F6F">
        <w:rPr>
          <w:rFonts w:asciiTheme="minorHAnsi" w:hAnsiTheme="minorHAnsi" w:cs="Arial"/>
          <w:b/>
          <w:bCs/>
          <w:sz w:val="20"/>
          <w:szCs w:val="20"/>
        </w:rPr>
        <w:t xml:space="preserve">Tabella 1 </w:t>
      </w:r>
      <w:r>
        <w:rPr>
          <w:rFonts w:asciiTheme="minorHAnsi" w:hAnsiTheme="minorHAnsi" w:cs="Arial"/>
          <w:b/>
          <w:bCs/>
          <w:sz w:val="20"/>
          <w:szCs w:val="20"/>
        </w:rPr>
        <w:t>–</w:t>
      </w:r>
      <w:r w:rsidRPr="008C2F6F">
        <w:rPr>
          <w:rFonts w:asciiTheme="minorHAnsi" w:hAnsiTheme="minorHAnsi" w:cs="Arial"/>
          <w:b/>
          <w:bCs/>
          <w:sz w:val="20"/>
          <w:szCs w:val="20"/>
        </w:rPr>
        <w:t xml:space="preserve"> Tecnologie</w:t>
      </w:r>
      <w:r>
        <w:rPr>
          <w:rFonts w:asciiTheme="minorHAnsi" w:hAnsiTheme="minorHAnsi" w:cs="Arial"/>
          <w:b/>
          <w:bCs/>
          <w:sz w:val="20"/>
          <w:szCs w:val="20"/>
        </w:rPr>
        <w:t>/Brand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67A99" w14:paraId="2B7D193B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3D6C2E3" w14:textId="77777777" w:rsidR="00467A99" w:rsidRDefault="00467A99" w:rsidP="00D843B7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20FF60A0" w14:textId="77777777" w:rsidR="008C2F6F" w:rsidRDefault="008C2F6F" w:rsidP="00D843B7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02A8BA8" w14:textId="77777777" w:rsidR="008C2F6F" w:rsidRDefault="008C2F6F" w:rsidP="00D843B7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38799605" w14:textId="77777777" w:rsidR="008C2F6F" w:rsidRPr="007E67DA" w:rsidRDefault="008C2F6F" w:rsidP="00D843B7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93DB6FC" w14:textId="77777777" w:rsidR="00467A99" w:rsidRPr="00FA737A" w:rsidRDefault="00467A99" w:rsidP="00467A99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A1D77C" w14:textId="77777777" w:rsidR="00467A99" w:rsidRDefault="00467A99" w:rsidP="00467A9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9CC8960" w14:textId="0C31E6D6" w:rsidR="00DB5F73" w:rsidRDefault="00BE6D41" w:rsidP="00DB5F73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POLITICA COMMERCIALE</w:t>
      </w:r>
      <w:r w:rsidR="00DB5F73" w:rsidRPr="00775FD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9F0A54">
        <w:rPr>
          <w:rFonts w:asciiTheme="minorHAnsi" w:hAnsiTheme="minorHAnsi" w:cs="Arial"/>
          <w:bCs/>
          <w:sz w:val="20"/>
          <w:szCs w:val="20"/>
        </w:rPr>
        <w:t xml:space="preserve">per le tecnologie </w:t>
      </w:r>
      <w:r w:rsidR="008169FE">
        <w:rPr>
          <w:rFonts w:asciiTheme="minorHAnsi" w:hAnsiTheme="minorHAnsi" w:cs="Arial"/>
          <w:bCs/>
          <w:sz w:val="20"/>
          <w:szCs w:val="20"/>
        </w:rPr>
        <w:t xml:space="preserve">da Voi </w:t>
      </w:r>
      <w:r w:rsidR="009F0A54">
        <w:rPr>
          <w:rFonts w:asciiTheme="minorHAnsi" w:hAnsiTheme="minorHAnsi" w:cs="Arial"/>
          <w:bCs/>
          <w:sz w:val="20"/>
          <w:szCs w:val="20"/>
        </w:rPr>
        <w:t xml:space="preserve">indicate nella tabella 1, </w:t>
      </w:r>
      <w:r>
        <w:rPr>
          <w:rFonts w:asciiTheme="minorHAnsi" w:hAnsiTheme="minorHAnsi" w:cs="Arial"/>
          <w:bCs/>
          <w:sz w:val="20"/>
          <w:szCs w:val="20"/>
        </w:rPr>
        <w:t>si chiede di descrivere quale sia la politica commerciale applicata dai produttori ed in partic</w:t>
      </w:r>
      <w:r w:rsidR="006B79EE">
        <w:rPr>
          <w:rFonts w:asciiTheme="minorHAnsi" w:hAnsiTheme="minorHAnsi" w:cs="Arial"/>
          <w:bCs/>
          <w:sz w:val="20"/>
          <w:szCs w:val="20"/>
        </w:rPr>
        <w:t xml:space="preserve">olare di indicare quali siano le </w:t>
      </w:r>
      <w:proofErr w:type="spellStart"/>
      <w:r w:rsidR="006B79EE" w:rsidRPr="001B7091">
        <w:rPr>
          <w:rFonts w:asciiTheme="minorHAnsi" w:hAnsiTheme="minorHAnsi" w:cs="Arial"/>
          <w:bCs/>
          <w:i/>
          <w:sz w:val="20"/>
          <w:szCs w:val="20"/>
        </w:rPr>
        <w:t>fee</w:t>
      </w:r>
      <w:proofErr w:type="spellEnd"/>
      <w:r w:rsidR="006B79EE">
        <w:rPr>
          <w:rFonts w:asciiTheme="minorHAnsi" w:hAnsiTheme="minorHAnsi" w:cs="Arial"/>
          <w:bCs/>
          <w:sz w:val="20"/>
          <w:szCs w:val="20"/>
        </w:rPr>
        <w:t xml:space="preserve"> da riconoscere a</w:t>
      </w:r>
      <w:r w:rsidR="000D4C24">
        <w:rPr>
          <w:rFonts w:asciiTheme="minorHAnsi" w:hAnsiTheme="minorHAnsi" w:cs="Arial"/>
          <w:bCs/>
          <w:sz w:val="20"/>
          <w:szCs w:val="20"/>
        </w:rPr>
        <w:t>gli stessi</w:t>
      </w:r>
      <w:r w:rsidR="006B79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F1B26">
        <w:rPr>
          <w:rFonts w:asciiTheme="minorHAnsi" w:hAnsiTheme="minorHAnsi" w:cs="Arial"/>
          <w:bCs/>
          <w:sz w:val="20"/>
          <w:szCs w:val="20"/>
        </w:rPr>
        <w:t>rispetto ai prezzi praticati al cliente finale,</w:t>
      </w:r>
      <w:r w:rsidR="000D4C24">
        <w:rPr>
          <w:rFonts w:asciiTheme="minorHAnsi" w:hAnsiTheme="minorHAnsi" w:cs="Arial"/>
          <w:bCs/>
          <w:sz w:val="20"/>
          <w:szCs w:val="20"/>
        </w:rPr>
        <w:t xml:space="preserve"> rispettivamente</w:t>
      </w:r>
      <w:r w:rsidR="001F1B26">
        <w:rPr>
          <w:rFonts w:asciiTheme="minorHAnsi" w:hAnsiTheme="minorHAnsi" w:cs="Arial"/>
          <w:bCs/>
          <w:sz w:val="20"/>
          <w:szCs w:val="20"/>
        </w:rPr>
        <w:t xml:space="preserve"> per fornitura, servizio di manutenzione e di supporto specialistico.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B5F73" w14:paraId="127494FE" w14:textId="77777777" w:rsidTr="00790F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778702E" w14:textId="77777777" w:rsidR="00DB5F73" w:rsidRPr="001B7091" w:rsidRDefault="00DB5F73" w:rsidP="001B7091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02AA47F" w14:textId="77777777" w:rsidR="00DB5F73" w:rsidRDefault="00DB5F73" w:rsidP="00DB5F73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BEDC40" w14:textId="77777777" w:rsidR="00DB5F73" w:rsidRPr="00775FD9" w:rsidRDefault="00DB5F73" w:rsidP="00DB5F73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D0FCD0" w14:textId="73AD49F2" w:rsidR="00275354" w:rsidRDefault="001E3C00" w:rsidP="00275354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D41A3">
        <w:rPr>
          <w:rFonts w:asciiTheme="minorHAnsi" w:hAnsiTheme="minorHAnsi" w:cs="Arial"/>
          <w:bCs/>
          <w:sz w:val="20"/>
          <w:szCs w:val="20"/>
          <w:u w:val="single"/>
        </w:rPr>
        <w:lastRenderedPageBreak/>
        <w:t>FATTURATO</w:t>
      </w:r>
      <w:r w:rsidRPr="00775FD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FD7FAF">
        <w:rPr>
          <w:rFonts w:asciiTheme="minorHAnsi" w:hAnsiTheme="minorHAnsi" w:cs="Arial"/>
          <w:bCs/>
          <w:sz w:val="20"/>
          <w:szCs w:val="20"/>
        </w:rPr>
        <w:t>i</w:t>
      </w:r>
      <w:r w:rsidR="00D2474C" w:rsidRPr="00775FD9">
        <w:rPr>
          <w:rFonts w:asciiTheme="minorHAnsi" w:hAnsiTheme="minorHAnsi" w:cs="Arial"/>
          <w:bCs/>
          <w:sz w:val="20"/>
          <w:szCs w:val="20"/>
        </w:rPr>
        <w:t xml:space="preserve">ndicare </w:t>
      </w:r>
      <w:r w:rsidR="00603279" w:rsidRPr="00775FD9">
        <w:rPr>
          <w:rFonts w:asciiTheme="minorHAnsi" w:hAnsiTheme="minorHAnsi" w:cs="Arial"/>
          <w:bCs/>
          <w:sz w:val="20"/>
          <w:szCs w:val="20"/>
        </w:rPr>
        <w:t xml:space="preserve">nella tabella seguente </w:t>
      </w:r>
      <w:r w:rsidR="00D2474C" w:rsidRPr="00775FD9">
        <w:rPr>
          <w:rFonts w:asciiTheme="minorHAnsi" w:hAnsiTheme="minorHAnsi" w:cs="Arial"/>
          <w:bCs/>
          <w:sz w:val="20"/>
          <w:szCs w:val="20"/>
        </w:rPr>
        <w:t xml:space="preserve">il fatturato sostenuto dall’azienda </w:t>
      </w:r>
      <w:r w:rsidRPr="00EA4FBD">
        <w:rPr>
          <w:rFonts w:asciiTheme="minorHAnsi" w:hAnsiTheme="minorHAnsi" w:cs="Arial"/>
          <w:bCs/>
          <w:sz w:val="20"/>
          <w:szCs w:val="20"/>
        </w:rPr>
        <w:t>nell’ultimo triennio disponibile rispetto all’anno corrente</w:t>
      </w:r>
      <w:r w:rsidRPr="00775FD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2474C" w:rsidRPr="00775FD9">
        <w:rPr>
          <w:rFonts w:asciiTheme="minorHAnsi" w:hAnsiTheme="minorHAnsi" w:cs="Arial"/>
          <w:bCs/>
          <w:sz w:val="20"/>
          <w:szCs w:val="20"/>
        </w:rPr>
        <w:t xml:space="preserve">per la fornitura di </w:t>
      </w:r>
      <w:r w:rsidR="00FB0E5C" w:rsidRPr="00775FD9">
        <w:rPr>
          <w:rFonts w:asciiTheme="minorHAnsi" w:hAnsiTheme="minorHAnsi" w:cs="Arial"/>
          <w:bCs/>
          <w:sz w:val="20"/>
          <w:szCs w:val="20"/>
        </w:rPr>
        <w:t>prodotti hardware e software in ambito infrastruttura di rete e</w:t>
      </w:r>
      <w:r w:rsidR="00EA4FBD">
        <w:rPr>
          <w:rFonts w:asciiTheme="minorHAnsi" w:hAnsiTheme="minorHAnsi" w:cs="Arial"/>
          <w:bCs/>
          <w:sz w:val="20"/>
          <w:szCs w:val="20"/>
        </w:rPr>
        <w:t>/o</w:t>
      </w:r>
      <w:r w:rsidR="008171BF" w:rsidRPr="00775FD9">
        <w:rPr>
          <w:rFonts w:asciiTheme="minorHAnsi" w:hAnsiTheme="minorHAnsi" w:cs="Arial"/>
          <w:bCs/>
          <w:sz w:val="20"/>
          <w:szCs w:val="20"/>
        </w:rPr>
        <w:t xml:space="preserve"> di sicurezza</w:t>
      </w:r>
      <w:r w:rsidR="00467A99" w:rsidRPr="00775FD9">
        <w:rPr>
          <w:rFonts w:asciiTheme="minorHAnsi" w:hAnsiTheme="minorHAnsi" w:cs="Arial"/>
          <w:bCs/>
          <w:sz w:val="20"/>
          <w:szCs w:val="20"/>
        </w:rPr>
        <w:t xml:space="preserve"> informatica</w:t>
      </w:r>
      <w:r w:rsidR="00275354" w:rsidRPr="00775FD9">
        <w:rPr>
          <w:rFonts w:asciiTheme="minorHAnsi" w:hAnsiTheme="minorHAnsi" w:cs="Arial"/>
          <w:bCs/>
          <w:sz w:val="20"/>
          <w:szCs w:val="20"/>
        </w:rPr>
        <w:t xml:space="preserve"> e dei servizi connessi. Se possibile</w:t>
      </w:r>
      <w:r w:rsidR="00775FD9" w:rsidRPr="00775FD9">
        <w:rPr>
          <w:rFonts w:asciiTheme="minorHAnsi" w:hAnsiTheme="minorHAnsi" w:cs="Arial"/>
          <w:bCs/>
          <w:sz w:val="20"/>
          <w:szCs w:val="20"/>
        </w:rPr>
        <w:t>,</w:t>
      </w:r>
      <w:r w:rsidR="00275354" w:rsidRPr="00775FD9">
        <w:rPr>
          <w:rFonts w:asciiTheme="minorHAnsi" w:hAnsiTheme="minorHAnsi" w:cs="Arial"/>
          <w:bCs/>
          <w:sz w:val="20"/>
          <w:szCs w:val="20"/>
        </w:rPr>
        <w:t xml:space="preserve"> indicare</w:t>
      </w:r>
      <w:r w:rsidR="001B7091">
        <w:rPr>
          <w:rFonts w:asciiTheme="minorHAnsi" w:hAnsiTheme="minorHAnsi" w:cs="Arial"/>
          <w:bCs/>
          <w:sz w:val="20"/>
          <w:szCs w:val="20"/>
        </w:rPr>
        <w:t xml:space="preserve"> in Tabella 3</w:t>
      </w:r>
      <w:r w:rsidR="00275354" w:rsidRPr="00775FD9">
        <w:rPr>
          <w:rFonts w:asciiTheme="minorHAnsi" w:hAnsiTheme="minorHAnsi" w:cs="Arial"/>
          <w:bCs/>
          <w:sz w:val="20"/>
          <w:szCs w:val="20"/>
        </w:rPr>
        <w:t xml:space="preserve"> il fatturato sostenuto per i brand </w:t>
      </w:r>
      <w:r w:rsidR="00E35B55">
        <w:rPr>
          <w:rFonts w:asciiTheme="minorHAnsi" w:hAnsiTheme="minorHAnsi" w:cs="Arial"/>
          <w:bCs/>
          <w:sz w:val="20"/>
          <w:szCs w:val="20"/>
        </w:rPr>
        <w:t xml:space="preserve">da Voi indicati </w:t>
      </w:r>
      <w:r w:rsidR="00275354" w:rsidRPr="00775FD9">
        <w:rPr>
          <w:rFonts w:asciiTheme="minorHAnsi" w:hAnsiTheme="minorHAnsi" w:cs="Arial"/>
          <w:bCs/>
          <w:sz w:val="20"/>
          <w:szCs w:val="20"/>
        </w:rPr>
        <w:t>nella Tabella 1</w:t>
      </w:r>
      <w:r w:rsidR="00775FD9" w:rsidRPr="00775FD9">
        <w:rPr>
          <w:rFonts w:asciiTheme="minorHAnsi" w:hAnsiTheme="minorHAnsi" w:cs="Arial"/>
          <w:bCs/>
          <w:sz w:val="20"/>
          <w:szCs w:val="20"/>
        </w:rPr>
        <w:t>.</w:t>
      </w:r>
    </w:p>
    <w:p w14:paraId="78413400" w14:textId="77777777" w:rsidR="00775FD9" w:rsidRPr="00775FD9" w:rsidRDefault="00775FD9" w:rsidP="00775FD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  <w:gridCol w:w="1417"/>
        <w:gridCol w:w="1417"/>
        <w:gridCol w:w="1418"/>
      </w:tblGrid>
      <w:tr w:rsidR="00603279" w14:paraId="4DCC070F" w14:textId="77777777" w:rsidTr="006F6A1D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4FE0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0734D7" w14:textId="31136454" w:rsidR="00603279" w:rsidRPr="00603279" w:rsidRDefault="00981566" w:rsidP="0060327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Fatturato </w:t>
            </w:r>
            <w:r w:rsidR="00603279"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830EAC" w14:textId="70722150" w:rsidR="00603279" w:rsidRPr="00603279" w:rsidRDefault="00981566" w:rsidP="0060327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Fatturato </w:t>
            </w:r>
            <w:r w:rsidR="00603279"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D6ABE8" w14:textId="6574F745" w:rsidR="00603279" w:rsidRPr="00603279" w:rsidRDefault="00981566" w:rsidP="0060327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Fatturato </w:t>
            </w:r>
            <w:r w:rsidR="00603279"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2016</w:t>
            </w:r>
          </w:p>
        </w:tc>
      </w:tr>
      <w:tr w:rsidR="00981566" w14:paraId="243F725F" w14:textId="77777777" w:rsidTr="006F6A1D">
        <w:tc>
          <w:tcPr>
            <w:tcW w:w="407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6F8674" w14:textId="3FF0ACEC" w:rsidR="00981566" w:rsidRPr="00603279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Totale Fatturato in Euro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85CB43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D388E1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36FAC7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81566" w14:paraId="41AC6EFD" w14:textId="77777777" w:rsidTr="006F6A1D"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B00128" w14:textId="0F26B081" w:rsidR="00981566" w:rsidRPr="00603279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1964">
              <w:rPr>
                <w:rFonts w:ascii="Calibri" w:hAnsi="Calibri"/>
                <w:b/>
                <w:sz w:val="20"/>
                <w:szCs w:val="20"/>
              </w:rPr>
              <w:t>Ambito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291DEC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6D97AA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601FB0" w14:textId="77777777" w:rsidR="00981566" w:rsidRDefault="00981566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03279" w14:paraId="44D08A67" w14:textId="77777777" w:rsidTr="006F6A1D">
        <w:tc>
          <w:tcPr>
            <w:tcW w:w="4077" w:type="dxa"/>
            <w:tcBorders>
              <w:top w:val="single" w:sz="4" w:space="0" w:color="auto"/>
            </w:tcBorders>
          </w:tcPr>
          <w:p w14:paraId="2737B00E" w14:textId="424F01EF" w:rsidR="00603279" w:rsidRP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Tecnologie di Rete: fornitura di HW e SW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69C841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341DCF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6870E0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03279" w14:paraId="35992E98" w14:textId="77777777" w:rsidTr="006F6A1D">
        <w:tc>
          <w:tcPr>
            <w:tcW w:w="4077" w:type="dxa"/>
          </w:tcPr>
          <w:p w14:paraId="0F5A753A" w14:textId="6C09F2FB" w:rsidR="00603279" w:rsidRP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Tecnologie di Rete: servizi connessi</w:t>
            </w:r>
          </w:p>
        </w:tc>
        <w:tc>
          <w:tcPr>
            <w:tcW w:w="1417" w:type="dxa"/>
          </w:tcPr>
          <w:p w14:paraId="1C4FE373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58127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88EDB" w14:textId="77777777" w:rsidR="00603279" w:rsidRDefault="00603279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75354" w14:paraId="5935A717" w14:textId="77777777" w:rsidTr="006F6A1D">
        <w:tc>
          <w:tcPr>
            <w:tcW w:w="4077" w:type="dxa"/>
          </w:tcPr>
          <w:p w14:paraId="509D4C0B" w14:textId="2C8DF4CD" w:rsidR="00275354" w:rsidRPr="00603279" w:rsidRDefault="00275354" w:rsidP="00275354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Tecnologie di Rete: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supporto specialistico</w:t>
            </w:r>
          </w:p>
        </w:tc>
        <w:tc>
          <w:tcPr>
            <w:tcW w:w="1417" w:type="dxa"/>
          </w:tcPr>
          <w:p w14:paraId="3D7B1F22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62CB9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E9916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75354" w14:paraId="16D55AD3" w14:textId="77777777" w:rsidTr="006F6A1D">
        <w:tc>
          <w:tcPr>
            <w:tcW w:w="4077" w:type="dxa"/>
          </w:tcPr>
          <w:p w14:paraId="335C390A" w14:textId="29B5F65D" w:rsidR="00275354" w:rsidRPr="00603279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Tecnologie di Sicurezza Informatica: fornitura di HW e SW</w:t>
            </w:r>
          </w:p>
        </w:tc>
        <w:tc>
          <w:tcPr>
            <w:tcW w:w="1417" w:type="dxa"/>
          </w:tcPr>
          <w:p w14:paraId="74050E18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FAAA48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32D80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75354" w14:paraId="51C14742" w14:textId="77777777" w:rsidTr="006F6A1D">
        <w:tc>
          <w:tcPr>
            <w:tcW w:w="4077" w:type="dxa"/>
          </w:tcPr>
          <w:p w14:paraId="7A57F851" w14:textId="1CA1A802" w:rsidR="00275354" w:rsidRPr="00603279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Tecnologie di Sicurezza Informatica: servizi connessi</w:t>
            </w:r>
          </w:p>
        </w:tc>
        <w:tc>
          <w:tcPr>
            <w:tcW w:w="1417" w:type="dxa"/>
          </w:tcPr>
          <w:p w14:paraId="1BDE28E6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3C191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B5B27D" w14:textId="77777777" w:rsidR="00275354" w:rsidRDefault="00275354" w:rsidP="00603279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75354" w14:paraId="54775361" w14:textId="77777777" w:rsidTr="006F6A1D">
        <w:tc>
          <w:tcPr>
            <w:tcW w:w="4077" w:type="dxa"/>
          </w:tcPr>
          <w:p w14:paraId="1D27DE89" w14:textId="0254CBF3" w:rsidR="00275354" w:rsidRPr="00603279" w:rsidRDefault="00275354" w:rsidP="00EA4FBD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Tecnologie di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Sicurezza Informatica</w:t>
            </w:r>
            <w:r w:rsidRPr="006032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supporto specialistico</w:t>
            </w:r>
          </w:p>
        </w:tc>
        <w:tc>
          <w:tcPr>
            <w:tcW w:w="1417" w:type="dxa"/>
          </w:tcPr>
          <w:p w14:paraId="1D90EAB0" w14:textId="77777777" w:rsidR="00275354" w:rsidRDefault="00275354" w:rsidP="00416F3E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82F43" w14:textId="77777777" w:rsidR="00275354" w:rsidRDefault="00275354" w:rsidP="00416F3E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A0891" w14:textId="77777777" w:rsidR="00275354" w:rsidRDefault="00275354" w:rsidP="00416F3E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EAC6D3D" w14:textId="4F89F8CC" w:rsidR="00603279" w:rsidRDefault="00275354" w:rsidP="00275354">
      <w:pPr>
        <w:spacing w:line="276" w:lineRule="auto"/>
        <w:ind w:left="284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275354">
        <w:rPr>
          <w:rFonts w:asciiTheme="minorHAnsi" w:hAnsiTheme="minorHAnsi" w:cs="Arial"/>
          <w:b/>
          <w:bCs/>
          <w:sz w:val="20"/>
          <w:szCs w:val="20"/>
        </w:rPr>
        <w:t xml:space="preserve">Tabella 2 </w:t>
      </w:r>
      <w:r w:rsidR="00283E59">
        <w:rPr>
          <w:rFonts w:asciiTheme="minorHAnsi" w:hAnsiTheme="minorHAnsi" w:cs="Arial"/>
          <w:b/>
          <w:bCs/>
          <w:sz w:val="20"/>
          <w:szCs w:val="20"/>
        </w:rPr>
        <w:t>–</w:t>
      </w:r>
      <w:r w:rsidRPr="00275354">
        <w:rPr>
          <w:rFonts w:asciiTheme="minorHAnsi" w:hAnsiTheme="minorHAnsi" w:cs="Arial"/>
          <w:b/>
          <w:bCs/>
          <w:sz w:val="20"/>
          <w:szCs w:val="20"/>
        </w:rPr>
        <w:t xml:space="preserve"> Fatturato</w:t>
      </w:r>
      <w:r w:rsidR="003A6C3F">
        <w:rPr>
          <w:rFonts w:asciiTheme="minorHAnsi" w:hAnsiTheme="minorHAnsi" w:cs="Arial"/>
          <w:b/>
          <w:bCs/>
          <w:sz w:val="20"/>
          <w:szCs w:val="20"/>
        </w:rPr>
        <w:t xml:space="preserve"> per ambito</w:t>
      </w:r>
    </w:p>
    <w:p w14:paraId="19CEF835" w14:textId="77777777" w:rsidR="00283E59" w:rsidRDefault="00283E59" w:rsidP="00275354">
      <w:pPr>
        <w:spacing w:line="276" w:lineRule="auto"/>
        <w:ind w:left="284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8409" w:type="dxa"/>
        <w:jc w:val="center"/>
        <w:tblLook w:val="04A0" w:firstRow="1" w:lastRow="0" w:firstColumn="1" w:lastColumn="0" w:noHBand="0" w:noVBand="1"/>
      </w:tblPr>
      <w:tblGrid>
        <w:gridCol w:w="2253"/>
        <w:gridCol w:w="2095"/>
        <w:gridCol w:w="1935"/>
        <w:gridCol w:w="2126"/>
      </w:tblGrid>
      <w:tr w:rsidR="003A6C3F" w:rsidRPr="003A6C3F" w14:paraId="339D03FE" w14:textId="77777777" w:rsidTr="006F6A1D">
        <w:trPr>
          <w:jc w:val="center"/>
        </w:trPr>
        <w:tc>
          <w:tcPr>
            <w:tcW w:w="2253" w:type="dxa"/>
            <w:shd w:val="clear" w:color="auto" w:fill="BFBFBF" w:themeFill="background1" w:themeFillShade="BF"/>
          </w:tcPr>
          <w:p w14:paraId="59F9F962" w14:textId="77777777" w:rsidR="00157358" w:rsidRPr="006F6A1D" w:rsidRDefault="00157358" w:rsidP="00790F4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6F6A1D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TECNOLOGIE DI SICUREZZA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14:paraId="65E1191D" w14:textId="479C3A62" w:rsidR="00157358" w:rsidRPr="006F6A1D" w:rsidRDefault="00157358" w:rsidP="00790F4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6F6A1D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Fatturato 2016-2018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14:paraId="078D58B0" w14:textId="77777777" w:rsidR="00157358" w:rsidRPr="006F6A1D" w:rsidRDefault="00157358" w:rsidP="00790F4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6F6A1D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TECNOLOGIE DI RETE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49001AC" w14:textId="690F901B" w:rsidR="00157358" w:rsidRPr="006F6A1D" w:rsidRDefault="00157358" w:rsidP="00790F4E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6F6A1D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Fatturato 2016-2018</w:t>
            </w:r>
          </w:p>
        </w:tc>
      </w:tr>
      <w:tr w:rsidR="003A6C3F" w:rsidRPr="00E30338" w14:paraId="5CB2B184" w14:textId="77777777" w:rsidTr="006F6A1D">
        <w:trPr>
          <w:jc w:val="center"/>
        </w:trPr>
        <w:tc>
          <w:tcPr>
            <w:tcW w:w="2253" w:type="dxa"/>
            <w:vAlign w:val="center"/>
          </w:tcPr>
          <w:p w14:paraId="29AEFF51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Qualys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 </w:t>
            </w:r>
          </w:p>
        </w:tc>
        <w:tc>
          <w:tcPr>
            <w:tcW w:w="2095" w:type="dxa"/>
          </w:tcPr>
          <w:p w14:paraId="39858A50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5317E84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Citrix</w:t>
            </w:r>
          </w:p>
        </w:tc>
        <w:tc>
          <w:tcPr>
            <w:tcW w:w="2126" w:type="dxa"/>
          </w:tcPr>
          <w:p w14:paraId="5736644D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6B9EEC80" w14:textId="77777777" w:rsidTr="006F6A1D">
        <w:trPr>
          <w:jc w:val="center"/>
        </w:trPr>
        <w:tc>
          <w:tcPr>
            <w:tcW w:w="2253" w:type="dxa"/>
            <w:vAlign w:val="center"/>
          </w:tcPr>
          <w:p w14:paraId="4E510319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CheckMarx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2095" w:type="dxa"/>
          </w:tcPr>
          <w:p w14:paraId="14F0B060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70AB01A1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Netscout</w:t>
            </w:r>
            <w:proofErr w:type="spellEnd"/>
          </w:p>
        </w:tc>
        <w:tc>
          <w:tcPr>
            <w:tcW w:w="2126" w:type="dxa"/>
          </w:tcPr>
          <w:p w14:paraId="6B6A6483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4F65551C" w14:textId="77777777" w:rsidTr="006F6A1D">
        <w:trPr>
          <w:jc w:val="center"/>
        </w:trPr>
        <w:tc>
          <w:tcPr>
            <w:tcW w:w="2253" w:type="dxa"/>
            <w:vAlign w:val="center"/>
          </w:tcPr>
          <w:p w14:paraId="4AE3CE87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 xml:space="preserve">Core Security </w:t>
            </w:r>
          </w:p>
        </w:tc>
        <w:tc>
          <w:tcPr>
            <w:tcW w:w="2095" w:type="dxa"/>
          </w:tcPr>
          <w:p w14:paraId="2076FDC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0FF21130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Radware</w:t>
            </w:r>
            <w:proofErr w:type="spellEnd"/>
          </w:p>
        </w:tc>
        <w:tc>
          <w:tcPr>
            <w:tcW w:w="2126" w:type="dxa"/>
          </w:tcPr>
          <w:p w14:paraId="548A0EC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0D943565" w14:textId="77777777" w:rsidTr="006F6A1D">
        <w:trPr>
          <w:jc w:val="center"/>
        </w:trPr>
        <w:tc>
          <w:tcPr>
            <w:tcW w:w="2253" w:type="dxa"/>
            <w:vAlign w:val="center"/>
          </w:tcPr>
          <w:p w14:paraId="7D7F0030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AccessData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2095" w:type="dxa"/>
          </w:tcPr>
          <w:p w14:paraId="0C373CA8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E1EBF6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CISCO</w:t>
            </w:r>
          </w:p>
        </w:tc>
        <w:tc>
          <w:tcPr>
            <w:tcW w:w="2126" w:type="dxa"/>
          </w:tcPr>
          <w:p w14:paraId="3CA1284F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601EAAC4" w14:textId="77777777" w:rsidTr="006F6A1D">
        <w:trPr>
          <w:jc w:val="center"/>
        </w:trPr>
        <w:tc>
          <w:tcPr>
            <w:tcW w:w="2253" w:type="dxa"/>
            <w:vAlign w:val="center"/>
          </w:tcPr>
          <w:p w14:paraId="09D11D3D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Guidance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</w:t>
            </w:r>
          </w:p>
        </w:tc>
        <w:tc>
          <w:tcPr>
            <w:tcW w:w="2095" w:type="dxa"/>
          </w:tcPr>
          <w:p w14:paraId="365B73D2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6D76FDC7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Viavi</w:t>
            </w:r>
            <w:proofErr w:type="spellEnd"/>
          </w:p>
        </w:tc>
        <w:tc>
          <w:tcPr>
            <w:tcW w:w="2126" w:type="dxa"/>
          </w:tcPr>
          <w:p w14:paraId="08F2A7DE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32032216" w14:textId="77777777" w:rsidTr="006F6A1D">
        <w:trPr>
          <w:jc w:val="center"/>
        </w:trPr>
        <w:tc>
          <w:tcPr>
            <w:tcW w:w="2253" w:type="dxa"/>
            <w:vAlign w:val="center"/>
          </w:tcPr>
          <w:p w14:paraId="138A071C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Rapid7          </w:t>
            </w:r>
          </w:p>
        </w:tc>
        <w:tc>
          <w:tcPr>
            <w:tcW w:w="2095" w:type="dxa"/>
          </w:tcPr>
          <w:p w14:paraId="313F71D9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69FF5FE8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F5</w:t>
            </w:r>
          </w:p>
        </w:tc>
        <w:tc>
          <w:tcPr>
            <w:tcW w:w="2126" w:type="dxa"/>
          </w:tcPr>
          <w:p w14:paraId="050F2B77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37810997" w14:textId="77777777" w:rsidTr="006F6A1D">
        <w:trPr>
          <w:jc w:val="center"/>
        </w:trPr>
        <w:tc>
          <w:tcPr>
            <w:tcW w:w="2253" w:type="dxa"/>
            <w:vAlign w:val="center"/>
          </w:tcPr>
          <w:p w14:paraId="3D3F8620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PortSwigger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</w:t>
            </w:r>
          </w:p>
        </w:tc>
        <w:tc>
          <w:tcPr>
            <w:tcW w:w="2095" w:type="dxa"/>
          </w:tcPr>
          <w:p w14:paraId="49095530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0615EAEF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Ciena</w:t>
            </w:r>
            <w:proofErr w:type="spellEnd"/>
          </w:p>
        </w:tc>
        <w:tc>
          <w:tcPr>
            <w:tcW w:w="2126" w:type="dxa"/>
          </w:tcPr>
          <w:p w14:paraId="11E273CC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4752B981" w14:textId="77777777" w:rsidTr="006F6A1D">
        <w:trPr>
          <w:jc w:val="center"/>
        </w:trPr>
        <w:tc>
          <w:tcPr>
            <w:tcW w:w="2253" w:type="dxa"/>
            <w:vAlign w:val="center"/>
          </w:tcPr>
          <w:p w14:paraId="6C59AD56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Acunetix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  </w:t>
            </w:r>
          </w:p>
        </w:tc>
        <w:tc>
          <w:tcPr>
            <w:tcW w:w="2095" w:type="dxa"/>
          </w:tcPr>
          <w:p w14:paraId="475BA105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213D227F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Gigamon</w:t>
            </w:r>
            <w:proofErr w:type="spellEnd"/>
          </w:p>
        </w:tc>
        <w:tc>
          <w:tcPr>
            <w:tcW w:w="2126" w:type="dxa"/>
          </w:tcPr>
          <w:p w14:paraId="41612845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7D9D9B09" w14:textId="77777777" w:rsidTr="006F6A1D">
        <w:trPr>
          <w:jc w:val="center"/>
        </w:trPr>
        <w:tc>
          <w:tcPr>
            <w:tcW w:w="2253" w:type="dxa"/>
            <w:vAlign w:val="center"/>
          </w:tcPr>
          <w:p w14:paraId="4BA36CE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Netsparker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      </w:t>
            </w:r>
          </w:p>
        </w:tc>
        <w:tc>
          <w:tcPr>
            <w:tcW w:w="2095" w:type="dxa"/>
          </w:tcPr>
          <w:p w14:paraId="57965227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CDA99C1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Alcatel</w:t>
            </w:r>
          </w:p>
        </w:tc>
        <w:tc>
          <w:tcPr>
            <w:tcW w:w="2126" w:type="dxa"/>
          </w:tcPr>
          <w:p w14:paraId="2949570F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01BC7240" w14:textId="77777777" w:rsidTr="006F6A1D">
        <w:trPr>
          <w:jc w:val="center"/>
        </w:trPr>
        <w:tc>
          <w:tcPr>
            <w:tcW w:w="2253" w:type="dxa"/>
            <w:vAlign w:val="center"/>
          </w:tcPr>
          <w:p w14:paraId="2251982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Check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 xml:space="preserve"> Point</w:t>
            </w:r>
          </w:p>
        </w:tc>
        <w:tc>
          <w:tcPr>
            <w:tcW w:w="2095" w:type="dxa"/>
          </w:tcPr>
          <w:p w14:paraId="2F4657E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8A6DC9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r w:rsidRPr="00E30338">
              <w:rPr>
                <w:rFonts w:asciiTheme="minorHAnsi" w:hAnsiTheme="minorHAnsi"/>
                <w:sz w:val="20"/>
              </w:rPr>
              <w:t>HPE-Aruba</w:t>
            </w:r>
          </w:p>
        </w:tc>
        <w:tc>
          <w:tcPr>
            <w:tcW w:w="2126" w:type="dxa"/>
          </w:tcPr>
          <w:p w14:paraId="74692BA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4FDBE116" w14:textId="77777777" w:rsidTr="006F6A1D">
        <w:trPr>
          <w:jc w:val="center"/>
        </w:trPr>
        <w:tc>
          <w:tcPr>
            <w:tcW w:w="2253" w:type="dxa"/>
            <w:vAlign w:val="center"/>
          </w:tcPr>
          <w:p w14:paraId="3577A6F1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TrendMicro</w:t>
            </w:r>
            <w:proofErr w:type="spellEnd"/>
          </w:p>
        </w:tc>
        <w:tc>
          <w:tcPr>
            <w:tcW w:w="2095" w:type="dxa"/>
          </w:tcPr>
          <w:p w14:paraId="4A4C2D0A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6768C008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Allot</w:t>
            </w:r>
            <w:proofErr w:type="spellEnd"/>
          </w:p>
        </w:tc>
        <w:tc>
          <w:tcPr>
            <w:tcW w:w="2126" w:type="dxa"/>
          </w:tcPr>
          <w:p w14:paraId="389BE639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542F6B6A" w14:textId="77777777" w:rsidTr="006F6A1D">
        <w:trPr>
          <w:jc w:val="center"/>
        </w:trPr>
        <w:tc>
          <w:tcPr>
            <w:tcW w:w="2253" w:type="dxa"/>
            <w:vAlign w:val="center"/>
          </w:tcPr>
          <w:p w14:paraId="4156F4A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McAfee</w:t>
            </w:r>
          </w:p>
        </w:tc>
        <w:tc>
          <w:tcPr>
            <w:tcW w:w="2095" w:type="dxa"/>
          </w:tcPr>
          <w:p w14:paraId="3FF4F84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33E55917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Riverbed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97A20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471496DA" w14:textId="77777777" w:rsidTr="006F6A1D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3A3893EE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RSA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278FEF46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57DB13CA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Infovista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93118A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585DB506" w14:textId="77777777" w:rsidTr="006F6A1D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7BEBFA1D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Tufin</w:t>
            </w:r>
            <w:proofErr w:type="spellEnd"/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26E73155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E5C5B08" w14:textId="3E0B48F0" w:rsidR="00157358" w:rsidRPr="00E30338" w:rsidRDefault="0015735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 …………………….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1CEA85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5B2FC86B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1DF696AD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Sophos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17FF291E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D9153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F334C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132F2184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53289A98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Safenet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57BF9E5F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2B8497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8A8C24" w14:textId="77777777" w:rsidR="00157358" w:rsidRPr="00E30338" w:rsidRDefault="00157358" w:rsidP="00790F4E">
            <w:pPr>
              <w:rPr>
                <w:rFonts w:asciiTheme="minorHAnsi" w:hAnsiTheme="minorHAnsi"/>
                <w:sz w:val="20"/>
              </w:rPr>
            </w:pPr>
          </w:p>
        </w:tc>
      </w:tr>
      <w:tr w:rsidR="003A6C3F" w:rsidRPr="00E30338" w14:paraId="119D7455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12256FA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Cyberark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13994C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CEC08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C7DE06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3B0FEE9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6084A6C9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Opswat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5BFF58E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2F86C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014B43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8A0FE1F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18302BF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Imperva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0B1405E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3B1A9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335717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47C527F6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0341D34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Symantec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0F528FAE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5EADA0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37B26F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94FD188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719AE7D3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Fortinet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5EBC733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9D4F5C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FA6DB6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1D2D8C60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36263655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Skybox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72FF323E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376CC9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552307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4A900B2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776F07A1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PaloAlto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798493A3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0C0A2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8B00C2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3EA025EA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428C8DFF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Tenable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E30338">
              <w:rPr>
                <w:rFonts w:asciiTheme="minorHAnsi" w:hAnsiTheme="minorHAnsi"/>
                <w:sz w:val="20"/>
              </w:rPr>
              <w:t>Nessus</w:t>
            </w:r>
            <w:proofErr w:type="spellEnd"/>
            <w:r w:rsidRPr="00E30338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2530479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37C23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22F866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7FBF7934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20DB591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Juniper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19F50A4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98914C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0AF756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0A71201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6F99AD5C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OneSpan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759C8AC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58F00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CBB337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7B23046A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046AA61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lastRenderedPageBreak/>
              <w:t>Kaspersky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0A720E75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15307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FB1A0B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656C7153" w14:textId="77777777" w:rsidTr="006F6A1D">
        <w:trPr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096D5058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E30338">
              <w:rPr>
                <w:rFonts w:asciiTheme="minorHAnsi" w:hAnsiTheme="minorHAnsi"/>
                <w:sz w:val="20"/>
              </w:rPr>
              <w:t>i-</w:t>
            </w:r>
            <w:proofErr w:type="spellStart"/>
            <w:r w:rsidRPr="00E30338">
              <w:rPr>
                <w:rFonts w:asciiTheme="minorHAnsi" w:hAnsiTheme="minorHAnsi"/>
                <w:sz w:val="20"/>
              </w:rPr>
              <w:t>Risk</w:t>
            </w:r>
            <w:proofErr w:type="spellEnd"/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41B000EF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2096CF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464FB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450EA2BB" w14:textId="77777777" w:rsidTr="006F6A1D">
        <w:trPr>
          <w:jc w:val="center"/>
        </w:trPr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45B31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0338">
              <w:rPr>
                <w:rFonts w:asciiTheme="minorHAnsi" w:hAnsiTheme="minorHAnsi"/>
                <w:sz w:val="20"/>
              </w:rPr>
              <w:t>SecureData</w:t>
            </w:r>
            <w:proofErr w:type="spellEnd"/>
          </w:p>
        </w:tc>
        <w:tc>
          <w:tcPr>
            <w:tcW w:w="2095" w:type="dxa"/>
            <w:tcBorders>
              <w:bottom w:val="single" w:sz="4" w:space="0" w:color="auto"/>
              <w:right w:val="single" w:sz="4" w:space="0" w:color="auto"/>
            </w:tcBorders>
          </w:tcPr>
          <w:p w14:paraId="356B18B4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9F8A2E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84E9E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3A6C3F" w:rsidRPr="00E30338" w14:paraId="20A25953" w14:textId="77777777" w:rsidTr="006F6A1D">
        <w:trPr>
          <w:jc w:val="center"/>
        </w:trPr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5A8EA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Altro ………………………….</w:t>
            </w:r>
          </w:p>
        </w:tc>
        <w:tc>
          <w:tcPr>
            <w:tcW w:w="2095" w:type="dxa"/>
            <w:tcBorders>
              <w:bottom w:val="single" w:sz="4" w:space="0" w:color="auto"/>
              <w:right w:val="single" w:sz="4" w:space="0" w:color="auto"/>
            </w:tcBorders>
          </w:tcPr>
          <w:p w14:paraId="6BADEFB3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185F0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0C0ED9" w14:textId="77777777" w:rsidR="00157358" w:rsidRPr="00E30338" w:rsidRDefault="00157358" w:rsidP="00790F4E">
            <w:pPr>
              <w:rPr>
                <w:rFonts w:asciiTheme="minorHAnsi" w:hAnsiTheme="minorHAnsi" w:cs="Arial"/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778FFCE0" w14:textId="22F93A51" w:rsidR="00FA737A" w:rsidRPr="006F6A1D" w:rsidRDefault="003A6C3F" w:rsidP="006F6A1D">
      <w:pPr>
        <w:spacing w:line="276" w:lineRule="auto"/>
        <w:ind w:left="284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F6A1D">
        <w:rPr>
          <w:rFonts w:asciiTheme="minorHAnsi" w:hAnsiTheme="minorHAnsi" w:cs="Arial"/>
          <w:b/>
          <w:bCs/>
          <w:sz w:val="20"/>
          <w:szCs w:val="20"/>
        </w:rPr>
        <w:t>Tabella 3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– Fatturato per tecnologia</w:t>
      </w:r>
    </w:p>
    <w:p w14:paraId="3ABB8061" w14:textId="77777777" w:rsidR="0059244C" w:rsidRPr="00FA737A" w:rsidRDefault="0059244C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BF50459" w14:textId="77777777" w:rsidR="00483ADE" w:rsidRPr="00206C53" w:rsidRDefault="00483ADE" w:rsidP="00483ADE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PROFILI PROFESSIONALI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: </w:t>
      </w:r>
      <w:r>
        <w:rPr>
          <w:rFonts w:asciiTheme="minorHAnsi" w:hAnsiTheme="minorHAnsi" w:cs="Arial"/>
          <w:bCs/>
          <w:sz w:val="20"/>
          <w:szCs w:val="20"/>
        </w:rPr>
        <w:t xml:space="preserve">in relazione ai servizi di manutenzione e a quelli di supporto specialistico, si chiede di indicare </w:t>
      </w:r>
      <w:r>
        <w:rPr>
          <w:rFonts w:ascii="Calibri" w:hAnsi="Calibri" w:cs="Arial"/>
          <w:sz w:val="20"/>
          <w:szCs w:val="20"/>
        </w:rPr>
        <w:t xml:space="preserve">le modalità di erogazione (quali sono erogati esclusivamente dal </w:t>
      </w:r>
      <w:proofErr w:type="spellStart"/>
      <w:r>
        <w:rPr>
          <w:rFonts w:ascii="Calibri" w:hAnsi="Calibri" w:cs="Arial"/>
          <w:sz w:val="20"/>
          <w:szCs w:val="20"/>
        </w:rPr>
        <w:t>Vendor</w:t>
      </w:r>
      <w:proofErr w:type="spellEnd"/>
      <w:r>
        <w:rPr>
          <w:rFonts w:ascii="Calibri" w:hAnsi="Calibri" w:cs="Arial"/>
          <w:sz w:val="20"/>
          <w:szCs w:val="20"/>
        </w:rPr>
        <w:t>? Quali dai distributori/System Integrator?) e i profili professionali impiegati</w:t>
      </w:r>
      <w:r w:rsidRPr="00656461">
        <w:rPr>
          <w:rFonts w:ascii="Calibri" w:hAnsi="Calibri" w:cs="Arial"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83ADE" w14:paraId="5BB46A84" w14:textId="77777777" w:rsidTr="00C9519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1B4AF43" w14:textId="77777777" w:rsidR="00483ADE" w:rsidRDefault="00483ADE" w:rsidP="00C9519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67273D" w14:textId="77777777" w:rsidR="00483ADE" w:rsidRDefault="00483ADE" w:rsidP="00483ADE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7592E79" w14:textId="77777777" w:rsidR="00483ADE" w:rsidRPr="0059244C" w:rsidRDefault="00483ADE" w:rsidP="00483ADE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146D8DE0" w14:textId="0095CD3C" w:rsidR="009D4460" w:rsidRPr="00206C53" w:rsidRDefault="00F37E70" w:rsidP="00206C53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INCIDENZA SERVIZI</w:t>
      </w:r>
      <w:r w:rsidR="00206C53" w:rsidRPr="00EA2398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FD7FAF">
        <w:rPr>
          <w:rFonts w:asciiTheme="minorHAnsi" w:hAnsiTheme="minorHAnsi" w:cs="Arial"/>
          <w:bCs/>
          <w:sz w:val="20"/>
          <w:szCs w:val="20"/>
        </w:rPr>
        <w:t>s</w:t>
      </w:r>
      <w:r w:rsidR="00206C53" w:rsidRPr="00EA2398">
        <w:rPr>
          <w:rFonts w:asciiTheme="minorHAnsi" w:hAnsiTheme="minorHAnsi" w:cs="Arial"/>
          <w:bCs/>
          <w:sz w:val="20"/>
          <w:szCs w:val="20"/>
        </w:rPr>
        <w:t xml:space="preserve">i chiede di indicare </w:t>
      </w:r>
      <w:r>
        <w:rPr>
          <w:rFonts w:asciiTheme="minorHAnsi" w:hAnsiTheme="minorHAnsi" w:cs="Arial"/>
          <w:bCs/>
          <w:sz w:val="20"/>
          <w:szCs w:val="20"/>
        </w:rPr>
        <w:t>una stima dell’incidenza media</w:t>
      </w:r>
      <w:r w:rsidR="00235BBF">
        <w:rPr>
          <w:rFonts w:asciiTheme="minorHAnsi" w:hAnsiTheme="minorHAnsi" w:cs="Arial"/>
          <w:bCs/>
          <w:sz w:val="20"/>
          <w:szCs w:val="20"/>
        </w:rPr>
        <w:t>,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3E22D7">
        <w:rPr>
          <w:rFonts w:asciiTheme="minorHAnsi" w:hAnsiTheme="minorHAnsi" w:cs="Arial"/>
          <w:bCs/>
          <w:sz w:val="20"/>
          <w:szCs w:val="20"/>
        </w:rPr>
        <w:t>nel singolo contratto</w:t>
      </w:r>
      <w:r w:rsidR="00235BBF">
        <w:rPr>
          <w:rFonts w:asciiTheme="minorHAnsi" w:hAnsiTheme="minorHAnsi" w:cs="Arial"/>
          <w:bCs/>
          <w:sz w:val="20"/>
          <w:szCs w:val="20"/>
        </w:rPr>
        <w:t>,</w:t>
      </w:r>
      <w:r w:rsidR="003E22D7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dei servizi di manutenzione e </w:t>
      </w:r>
      <w:r w:rsidR="00483ADE">
        <w:rPr>
          <w:rFonts w:asciiTheme="minorHAnsi" w:hAnsiTheme="minorHAnsi" w:cs="Arial"/>
          <w:bCs/>
          <w:sz w:val="20"/>
          <w:szCs w:val="20"/>
        </w:rPr>
        <w:t>di quelli di</w:t>
      </w:r>
      <w:r>
        <w:rPr>
          <w:rFonts w:asciiTheme="minorHAnsi" w:hAnsiTheme="minorHAnsi" w:cs="Arial"/>
          <w:bCs/>
          <w:sz w:val="20"/>
          <w:szCs w:val="20"/>
        </w:rPr>
        <w:t xml:space="preserve"> supporto specialistico rispetto al valore della fornitura</w:t>
      </w:r>
      <w:r w:rsidR="00483ADE">
        <w:rPr>
          <w:rFonts w:asciiTheme="minorHAnsi" w:hAnsiTheme="minorHAnsi" w:cs="Arial"/>
          <w:bCs/>
          <w:sz w:val="20"/>
          <w:szCs w:val="20"/>
        </w:rPr>
        <w:t>, anche sulla base di contratti eseguiti.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BF5220E" w14:textId="77777777" w:rsidR="009D4460" w:rsidRDefault="009D4460" w:rsidP="0059244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362859BD" w14:textId="77777777" w:rsidR="00B64E33" w:rsidRPr="0059244C" w:rsidRDefault="00B64E33" w:rsidP="0059244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5077BCE" w14:textId="15F345EB" w:rsidR="009D4460" w:rsidRDefault="00BD41A3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D41A3">
        <w:rPr>
          <w:rFonts w:ascii="Calibri" w:hAnsi="Calibri" w:cs="Arial"/>
          <w:bCs/>
          <w:sz w:val="20"/>
          <w:szCs w:val="20"/>
          <w:u w:val="single"/>
        </w:rPr>
        <w:t>INIZIATIVE</w:t>
      </w:r>
      <w:r w:rsidR="00483ADE">
        <w:rPr>
          <w:rFonts w:ascii="Calibri" w:hAnsi="Calibri" w:cs="Arial"/>
          <w:bCs/>
          <w:sz w:val="20"/>
          <w:szCs w:val="20"/>
          <w:u w:val="single"/>
        </w:rPr>
        <w:t xml:space="preserve"> o CONTRATTI</w:t>
      </w:r>
      <w:r w:rsidRPr="00BD41A3">
        <w:rPr>
          <w:rFonts w:ascii="Calibri" w:hAnsi="Calibri" w:cs="Arial"/>
          <w:bCs/>
          <w:sz w:val="20"/>
          <w:szCs w:val="20"/>
          <w:u w:val="single"/>
        </w:rPr>
        <w:t xml:space="preserve"> ANALOGH</w:t>
      </w:r>
      <w:r w:rsidR="00483ADE">
        <w:rPr>
          <w:rFonts w:ascii="Calibri" w:hAnsi="Calibri" w:cs="Arial"/>
          <w:bCs/>
          <w:sz w:val="20"/>
          <w:szCs w:val="20"/>
          <w:u w:val="single"/>
        </w:rPr>
        <w:t>I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6347E0">
        <w:rPr>
          <w:rFonts w:asciiTheme="minorHAnsi" w:hAnsiTheme="minorHAnsi" w:cs="Arial"/>
          <w:bCs/>
          <w:sz w:val="20"/>
          <w:szCs w:val="20"/>
        </w:rPr>
        <w:t>a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 xml:space="preserve">vete partecipato a precedenti gare d’appalto relative </w:t>
      </w:r>
      <w:r w:rsidR="00A8286B">
        <w:rPr>
          <w:rFonts w:asciiTheme="minorHAnsi" w:hAnsiTheme="minorHAnsi" w:cs="Arial"/>
          <w:bCs/>
          <w:sz w:val="20"/>
          <w:szCs w:val="20"/>
        </w:rPr>
        <w:t>alla fornitura di prodotti ricompresi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 xml:space="preserve"> nella presente iniziativa?</w:t>
      </w:r>
      <w:r w:rsidR="00577C54">
        <w:rPr>
          <w:rFonts w:asciiTheme="minorHAnsi" w:hAnsiTheme="minorHAnsi" w:cs="Arial"/>
          <w:bCs/>
          <w:sz w:val="20"/>
          <w:szCs w:val="20"/>
        </w:rPr>
        <w:t xml:space="preserve"> In caso affermativo </w:t>
      </w:r>
      <w:r w:rsidR="00E15887">
        <w:rPr>
          <w:rFonts w:asciiTheme="minorHAnsi" w:hAnsiTheme="minorHAnsi" w:cs="Arial"/>
          <w:bCs/>
          <w:sz w:val="20"/>
          <w:szCs w:val="20"/>
        </w:rPr>
        <w:t>indicare quali</w:t>
      </w:r>
      <w:r w:rsidR="00577C54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E15887">
        <w:rPr>
          <w:rFonts w:asciiTheme="minorHAnsi" w:hAnsiTheme="minorHAnsi" w:cs="Arial"/>
          <w:bCs/>
          <w:sz w:val="20"/>
          <w:szCs w:val="20"/>
        </w:rPr>
        <w:t>gli anni</w:t>
      </w:r>
      <w:r w:rsidR="00577C54">
        <w:rPr>
          <w:rFonts w:asciiTheme="minorHAnsi" w:hAnsiTheme="minorHAnsi" w:cs="Arial"/>
          <w:bCs/>
          <w:sz w:val="20"/>
          <w:szCs w:val="20"/>
        </w:rPr>
        <w:t xml:space="preserve"> di riferimento</w:t>
      </w:r>
      <w:r w:rsidR="00E15887">
        <w:rPr>
          <w:rFonts w:asciiTheme="minorHAnsi" w:hAnsiTheme="minorHAnsi" w:cs="Arial"/>
          <w:bCs/>
          <w:sz w:val="20"/>
          <w:szCs w:val="20"/>
        </w:rPr>
        <w:t>,</w:t>
      </w:r>
      <w:r w:rsidR="00577C5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60CCF">
        <w:rPr>
          <w:rFonts w:asciiTheme="minorHAnsi" w:hAnsiTheme="minorHAnsi" w:cs="Arial"/>
          <w:bCs/>
          <w:sz w:val="20"/>
          <w:szCs w:val="20"/>
        </w:rPr>
        <w:t xml:space="preserve">l’importo, </w:t>
      </w:r>
      <w:r w:rsidR="00E15887">
        <w:rPr>
          <w:rFonts w:asciiTheme="minorHAnsi" w:hAnsiTheme="minorHAnsi" w:cs="Arial"/>
          <w:bCs/>
          <w:sz w:val="20"/>
          <w:szCs w:val="20"/>
        </w:rPr>
        <w:t>la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 xml:space="preserve"> forma </w:t>
      </w:r>
      <w:r w:rsidR="00E15887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>partecipa</w:t>
      </w:r>
      <w:r w:rsidR="00E15887">
        <w:rPr>
          <w:rFonts w:asciiTheme="minorHAnsi" w:hAnsiTheme="minorHAnsi" w:cs="Arial"/>
          <w:bCs/>
          <w:sz w:val="20"/>
          <w:szCs w:val="20"/>
        </w:rPr>
        <w:t>zione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 xml:space="preserve"> (RTI, Impresa singola, </w:t>
      </w:r>
      <w:r w:rsidR="00B60CCF">
        <w:rPr>
          <w:rFonts w:asciiTheme="minorHAnsi" w:hAnsiTheme="minorHAnsi" w:cs="Arial"/>
          <w:bCs/>
          <w:sz w:val="20"/>
          <w:szCs w:val="20"/>
        </w:rPr>
        <w:t xml:space="preserve">Consorzio, </w:t>
      </w:r>
      <w:r w:rsidR="0059244C" w:rsidRPr="001375F1">
        <w:rPr>
          <w:rFonts w:asciiTheme="minorHAnsi" w:hAnsiTheme="minorHAnsi" w:cs="Arial"/>
          <w:bCs/>
          <w:sz w:val="20"/>
          <w:szCs w:val="20"/>
        </w:rPr>
        <w:t>ecc.) e per quali specifiche attività (solo fornitura, servizi di manutenzione, servizi di supporto specialistico, ecc.)?</w:t>
      </w:r>
      <w:r w:rsidR="00483ADE">
        <w:rPr>
          <w:rFonts w:asciiTheme="minorHAnsi" w:hAnsiTheme="minorHAnsi" w:cs="Arial"/>
          <w:bCs/>
          <w:sz w:val="20"/>
          <w:szCs w:val="20"/>
        </w:rPr>
        <w:t xml:space="preserve"> Indicare inoltre eventuali contratti eseguiti nei tre anni precedenti alla pubblicazione del presente documento o in corso di esecuzione</w:t>
      </w:r>
      <w:r w:rsidR="00154ECE">
        <w:rPr>
          <w:rFonts w:asciiTheme="minorHAnsi" w:hAnsiTheme="minorHAnsi" w:cs="Arial"/>
          <w:bCs/>
          <w:sz w:val="20"/>
          <w:szCs w:val="20"/>
        </w:rPr>
        <w:t>, specificando, laddove possibile, il Committente, la durata del contratto, l’importo fatturato e descrivendo brevemente l’oggetto dell’appalto</w:t>
      </w:r>
      <w:r w:rsidR="003F0077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Pr="0059244C" w:rsidRDefault="00B64E33" w:rsidP="0059244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4CAC67A7" w14:textId="77777777" w:rsidR="0059244C" w:rsidRPr="0059244C" w:rsidRDefault="0059244C" w:rsidP="0059244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57A5CE75" w14:textId="2BB83FD8" w:rsidR="0059244C" w:rsidRPr="00686152" w:rsidRDefault="0059244C" w:rsidP="00717F17">
      <w:pPr>
        <w:pStyle w:val="Paragrafoelenco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bCs/>
          <w:sz w:val="20"/>
          <w:szCs w:val="20"/>
        </w:rPr>
      </w:pPr>
      <w:r w:rsidRPr="00AA371F">
        <w:rPr>
          <w:rFonts w:asciiTheme="minorHAnsi" w:hAnsiTheme="minorHAnsi" w:cs="Arial"/>
          <w:bCs/>
          <w:sz w:val="20"/>
          <w:szCs w:val="20"/>
          <w:u w:val="single"/>
        </w:rPr>
        <w:t>CERTIFICAZIONI</w:t>
      </w:r>
      <w:r w:rsidR="002B4E66" w:rsidRPr="00AA371F">
        <w:rPr>
          <w:rFonts w:asciiTheme="minorHAnsi" w:hAnsiTheme="minorHAnsi" w:cs="Arial"/>
          <w:bCs/>
          <w:sz w:val="20"/>
          <w:szCs w:val="20"/>
          <w:u w:val="single"/>
        </w:rPr>
        <w:t xml:space="preserve"> AZIENDALI</w:t>
      </w:r>
      <w:r w:rsidRPr="00AA371F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6347E0">
        <w:rPr>
          <w:rFonts w:asciiTheme="minorHAnsi" w:hAnsiTheme="minorHAnsi" w:cs="Arial"/>
          <w:bCs/>
          <w:sz w:val="20"/>
          <w:szCs w:val="20"/>
        </w:rPr>
        <w:t>s</w:t>
      </w:r>
      <w:r w:rsidR="00686152" w:rsidRPr="000901F0">
        <w:rPr>
          <w:rFonts w:ascii="Calibri" w:hAnsi="Calibri" w:cs="Arial"/>
          <w:bCs/>
          <w:sz w:val="20"/>
          <w:szCs w:val="20"/>
        </w:rPr>
        <w:t>pecificare le certificazioni sull’organizzazione possedute dall’azienda (certificazione ISO 9001:2015, ISO 27001:2017</w:t>
      </w:r>
      <w:r w:rsidR="00686152">
        <w:rPr>
          <w:rFonts w:ascii="Calibri" w:hAnsi="Calibri" w:cs="Arial"/>
          <w:bCs/>
          <w:sz w:val="20"/>
          <w:szCs w:val="20"/>
        </w:rPr>
        <w:t xml:space="preserve">) e </w:t>
      </w:r>
      <w:r w:rsidR="00686152" w:rsidRPr="00AA371F">
        <w:rPr>
          <w:rFonts w:asciiTheme="minorHAnsi" w:hAnsiTheme="minorHAnsi" w:cs="Arial"/>
          <w:bCs/>
          <w:sz w:val="20"/>
          <w:szCs w:val="20"/>
        </w:rPr>
        <w:t>a quali processi/attività fanno riferimento</w:t>
      </w:r>
      <w:r w:rsidR="00686152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9244C" w14:paraId="1664F907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8433C17" w14:textId="77777777" w:rsidR="0059244C" w:rsidRDefault="0059244C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B23DA3" w14:textId="77777777" w:rsidR="0059244C" w:rsidRDefault="0059244C" w:rsidP="0059244C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2F3639D" w14:textId="77777777" w:rsidR="0059244C" w:rsidRDefault="0059244C" w:rsidP="0059244C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ECE715F" w14:textId="0AE3044F" w:rsidR="00EF19F8" w:rsidRPr="00EA2398" w:rsidRDefault="00EF19F8" w:rsidP="00717F1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  <w:u w:val="single"/>
        </w:rPr>
        <w:t>CERTIFICAZIONI</w:t>
      </w:r>
      <w:r w:rsidR="002B4E66">
        <w:rPr>
          <w:rFonts w:asciiTheme="minorHAnsi" w:hAnsiTheme="minorHAnsi" w:cs="Arial"/>
          <w:bCs/>
          <w:sz w:val="20"/>
          <w:szCs w:val="20"/>
          <w:u w:val="single"/>
        </w:rPr>
        <w:t xml:space="preserve"> DI PRODOTTO/PARTNERSHIP</w:t>
      </w:r>
      <w:r w:rsidRPr="0007760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6347E0">
        <w:rPr>
          <w:rFonts w:asciiTheme="minorHAnsi" w:hAnsiTheme="minorHAnsi" w:cs="Arial"/>
          <w:bCs/>
          <w:sz w:val="20"/>
          <w:szCs w:val="20"/>
        </w:rPr>
        <w:t>n</w:t>
      </w:r>
      <w:r>
        <w:rPr>
          <w:rFonts w:ascii="Calibri" w:hAnsi="Calibri" w:cs="Arial"/>
          <w:sz w:val="20"/>
          <w:szCs w:val="20"/>
        </w:rPr>
        <w:t>el caso in cui siate i produttori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di una specifica tecnologia, si richiede di indicare se l</w:t>
      </w:r>
      <w:r w:rsidRPr="00EA2398">
        <w:rPr>
          <w:rFonts w:asciiTheme="minorHAnsi" w:hAnsiTheme="minorHAnsi" w:cs="Arial"/>
          <w:bCs/>
          <w:sz w:val="20"/>
          <w:szCs w:val="20"/>
        </w:rPr>
        <w:t xml:space="preserve">a Vostra azienda </w:t>
      </w:r>
      <w:r>
        <w:rPr>
          <w:rFonts w:asciiTheme="minorHAnsi" w:hAnsiTheme="minorHAnsi" w:cs="Arial"/>
          <w:bCs/>
          <w:sz w:val="20"/>
          <w:szCs w:val="20"/>
        </w:rPr>
        <w:t xml:space="preserve">prevede un percorso di certificazione/partnership. </w:t>
      </w:r>
      <w:r>
        <w:rPr>
          <w:rFonts w:ascii="Calibri" w:hAnsi="Calibri" w:cs="Arial"/>
          <w:sz w:val="20"/>
          <w:szCs w:val="20"/>
        </w:rPr>
        <w:t>In caso affermativo</w:t>
      </w:r>
      <w:r w:rsidRPr="00A47DA6">
        <w:rPr>
          <w:rFonts w:ascii="Calibri" w:hAnsi="Calibri" w:cs="Arial"/>
          <w:sz w:val="20"/>
          <w:szCs w:val="20"/>
        </w:rPr>
        <w:t xml:space="preserve">, indicare </w:t>
      </w:r>
      <w:r>
        <w:rPr>
          <w:rFonts w:ascii="Calibri" w:hAnsi="Calibri" w:cs="Arial"/>
          <w:sz w:val="20"/>
          <w:szCs w:val="20"/>
        </w:rPr>
        <w:t>i possibili livelli</w:t>
      </w:r>
      <w:r w:rsidRPr="00A47DA6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di certificazione/partnership</w:t>
      </w:r>
      <w:r w:rsidRPr="00A47DA6">
        <w:rPr>
          <w:rFonts w:ascii="Calibri" w:hAnsi="Calibri" w:cs="Arial"/>
          <w:sz w:val="20"/>
          <w:szCs w:val="20"/>
        </w:rPr>
        <w:t xml:space="preserve"> e descrivere le caratteristiche tecniche e commerciali che</w:t>
      </w:r>
      <w:r>
        <w:rPr>
          <w:rFonts w:ascii="Calibri" w:hAnsi="Calibri" w:cs="Arial"/>
          <w:sz w:val="20"/>
          <w:szCs w:val="20"/>
        </w:rPr>
        <w:t xml:space="preserve"> li definiscono</w:t>
      </w:r>
      <w:r w:rsidR="009D04C0">
        <w:rPr>
          <w:rFonts w:ascii="Calibri" w:hAnsi="Calibri" w:cs="Arial"/>
          <w:sz w:val="20"/>
          <w:szCs w:val="20"/>
        </w:rPr>
        <w:t xml:space="preserve"> (fatturato, numero e tipologia di tecnici, ecc.)</w:t>
      </w:r>
      <w:r w:rsidRPr="00A47DA6">
        <w:rPr>
          <w:rFonts w:ascii="Calibri" w:hAnsi="Calibri" w:cs="Arial"/>
          <w:sz w:val="20"/>
          <w:szCs w:val="20"/>
        </w:rPr>
        <w:t xml:space="preserve"> incluse eventuali particolari condizioni e/o limitazioni nella rivendita di prodotti e servizi</w:t>
      </w:r>
      <w:r>
        <w:rPr>
          <w:rFonts w:ascii="Calibri" w:hAnsi="Calibri" w:cs="Arial"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F19F8" w14:paraId="6FC7BBBD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0E01663" w14:textId="77777777" w:rsidR="00EF19F8" w:rsidRDefault="00EF19F8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C7A3174" w14:textId="77777777" w:rsidR="00EF19F8" w:rsidRDefault="00EF19F8" w:rsidP="00EF19F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6C80947" w14:textId="77777777" w:rsidR="00EF19F8" w:rsidRDefault="00EF19F8" w:rsidP="00EF19F8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945F85E" w14:textId="381F27DE" w:rsidR="00A8286B" w:rsidRPr="00EA2398" w:rsidRDefault="009741A5" w:rsidP="00717F1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  <w:u w:val="single"/>
        </w:rPr>
        <w:t>CERTIFICAZIONI</w:t>
      </w:r>
      <w:r>
        <w:rPr>
          <w:rFonts w:asciiTheme="minorHAnsi" w:hAnsiTheme="minorHAnsi" w:cs="Arial"/>
          <w:bCs/>
          <w:sz w:val="20"/>
          <w:szCs w:val="20"/>
          <w:u w:val="single"/>
        </w:rPr>
        <w:t xml:space="preserve"> DI PRODOTTO/PARTNERSHIP</w:t>
      </w:r>
      <w:r w:rsidR="00A8286B" w:rsidRPr="0007760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6347E0">
        <w:rPr>
          <w:rFonts w:asciiTheme="minorHAnsi" w:hAnsiTheme="minorHAnsi" w:cs="Arial"/>
          <w:bCs/>
          <w:sz w:val="20"/>
          <w:szCs w:val="20"/>
        </w:rPr>
        <w:t>n</w:t>
      </w:r>
      <w:r w:rsidR="00EC57E8">
        <w:rPr>
          <w:rFonts w:ascii="Calibri" w:hAnsi="Calibri" w:cs="Arial"/>
          <w:sz w:val="20"/>
          <w:szCs w:val="20"/>
        </w:rPr>
        <w:t xml:space="preserve">el caso in cui </w:t>
      </w:r>
      <w:r w:rsidR="00E57A33" w:rsidRPr="00C41D75">
        <w:rPr>
          <w:rFonts w:ascii="Calibri" w:hAnsi="Calibri" w:cs="Arial"/>
          <w:sz w:val="20"/>
          <w:szCs w:val="20"/>
          <w:u w:val="single"/>
        </w:rPr>
        <w:t>non</w:t>
      </w:r>
      <w:r w:rsidR="00E57A33">
        <w:rPr>
          <w:rFonts w:ascii="Calibri" w:hAnsi="Calibri" w:cs="Arial"/>
          <w:sz w:val="20"/>
          <w:szCs w:val="20"/>
        </w:rPr>
        <w:t xml:space="preserve"> siate</w:t>
      </w:r>
      <w:r w:rsidR="00EC57E8">
        <w:rPr>
          <w:rFonts w:ascii="Calibri" w:hAnsi="Calibri" w:cs="Arial"/>
          <w:sz w:val="20"/>
          <w:szCs w:val="20"/>
        </w:rPr>
        <w:t xml:space="preserve"> </w:t>
      </w:r>
      <w:r w:rsidR="00EF19F8">
        <w:rPr>
          <w:rFonts w:ascii="Calibri" w:hAnsi="Calibri" w:cs="Arial"/>
          <w:sz w:val="20"/>
          <w:szCs w:val="20"/>
        </w:rPr>
        <w:t xml:space="preserve">i </w:t>
      </w:r>
      <w:r w:rsidR="00EC57E8">
        <w:rPr>
          <w:rFonts w:ascii="Calibri" w:hAnsi="Calibri" w:cs="Arial"/>
          <w:sz w:val="20"/>
          <w:szCs w:val="20"/>
        </w:rPr>
        <w:t>produttori</w:t>
      </w:r>
      <w:r w:rsidR="00EC57E8" w:rsidRPr="00EA239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57A33">
        <w:rPr>
          <w:rFonts w:asciiTheme="minorHAnsi" w:hAnsiTheme="minorHAnsi" w:cs="Arial"/>
          <w:bCs/>
          <w:sz w:val="20"/>
          <w:szCs w:val="20"/>
        </w:rPr>
        <w:t xml:space="preserve">di una specifica tecnologia, </w:t>
      </w:r>
      <w:r w:rsidR="00EC57E8">
        <w:rPr>
          <w:rFonts w:asciiTheme="minorHAnsi" w:hAnsiTheme="minorHAnsi" w:cs="Arial"/>
          <w:bCs/>
          <w:sz w:val="20"/>
          <w:szCs w:val="20"/>
        </w:rPr>
        <w:t>l</w:t>
      </w:r>
      <w:r w:rsidR="00A8286B" w:rsidRPr="00EA2398">
        <w:rPr>
          <w:rFonts w:asciiTheme="minorHAnsi" w:hAnsiTheme="minorHAnsi" w:cs="Arial"/>
          <w:bCs/>
          <w:sz w:val="20"/>
          <w:szCs w:val="20"/>
        </w:rPr>
        <w:t xml:space="preserve">a Vostra azienda </w:t>
      </w:r>
      <w:r w:rsidR="00E57A33">
        <w:rPr>
          <w:rFonts w:ascii="Calibri" w:hAnsi="Calibri" w:cs="Arial"/>
          <w:sz w:val="20"/>
          <w:szCs w:val="20"/>
        </w:rPr>
        <w:t xml:space="preserve">è in possesso di specifici livelli di </w:t>
      </w:r>
      <w:r w:rsidR="00C41D75">
        <w:rPr>
          <w:rFonts w:ascii="Calibri" w:hAnsi="Calibri" w:cs="Arial"/>
          <w:sz w:val="20"/>
          <w:szCs w:val="20"/>
        </w:rPr>
        <w:t>certificazione/</w:t>
      </w:r>
      <w:r w:rsidR="00E57A33">
        <w:rPr>
          <w:rFonts w:ascii="Calibri" w:hAnsi="Calibri" w:cs="Arial"/>
          <w:sz w:val="20"/>
          <w:szCs w:val="20"/>
        </w:rPr>
        <w:t>partnership con il produttore della/e stessa/e</w:t>
      </w:r>
      <w:r w:rsidR="00E57A33" w:rsidRPr="00656461">
        <w:rPr>
          <w:rFonts w:ascii="Calibri" w:hAnsi="Calibri" w:cs="Arial"/>
          <w:sz w:val="20"/>
          <w:szCs w:val="20"/>
        </w:rPr>
        <w:t>?</w:t>
      </w:r>
      <w:r w:rsidR="00E57A33">
        <w:rPr>
          <w:rFonts w:ascii="Calibri" w:hAnsi="Calibri" w:cs="Arial"/>
          <w:sz w:val="20"/>
          <w:szCs w:val="20"/>
        </w:rPr>
        <w:t xml:space="preserve"> In caso affermativo</w:t>
      </w:r>
      <w:r w:rsidR="00E57A33" w:rsidRPr="00A47DA6">
        <w:rPr>
          <w:rFonts w:ascii="Calibri" w:hAnsi="Calibri" w:cs="Arial"/>
          <w:sz w:val="20"/>
          <w:szCs w:val="20"/>
        </w:rPr>
        <w:t xml:space="preserve">, </w:t>
      </w:r>
      <w:r w:rsidR="00E57A33" w:rsidRPr="00DD5922">
        <w:rPr>
          <w:rFonts w:ascii="Calibri" w:hAnsi="Calibri" w:cs="Arial"/>
          <w:sz w:val="20"/>
          <w:szCs w:val="20"/>
          <w:u w:val="single"/>
        </w:rPr>
        <w:t xml:space="preserve">indicare il livello di </w:t>
      </w:r>
      <w:r w:rsidR="00C41D75" w:rsidRPr="00DD5922">
        <w:rPr>
          <w:rFonts w:ascii="Calibri" w:hAnsi="Calibri" w:cs="Arial"/>
          <w:sz w:val="20"/>
          <w:szCs w:val="20"/>
          <w:u w:val="single"/>
        </w:rPr>
        <w:t>certificazione/</w:t>
      </w:r>
      <w:r w:rsidR="00E57A33" w:rsidRPr="00DD5922">
        <w:rPr>
          <w:rFonts w:ascii="Calibri" w:hAnsi="Calibri" w:cs="Arial"/>
          <w:sz w:val="20"/>
          <w:szCs w:val="20"/>
          <w:u w:val="single"/>
        </w:rPr>
        <w:t xml:space="preserve">partnership </w:t>
      </w:r>
      <w:r w:rsidR="00AA371F" w:rsidRPr="00DD5922">
        <w:rPr>
          <w:rFonts w:ascii="Calibri" w:hAnsi="Calibri" w:cs="Arial"/>
          <w:sz w:val="20"/>
          <w:szCs w:val="20"/>
          <w:u w:val="single"/>
        </w:rPr>
        <w:t xml:space="preserve">per ciascuna tecnologia (brand) </w:t>
      </w:r>
      <w:r w:rsidR="00893B01" w:rsidRPr="00DD5922">
        <w:rPr>
          <w:rFonts w:ascii="Calibri" w:hAnsi="Calibri" w:cs="Arial"/>
          <w:sz w:val="20"/>
          <w:szCs w:val="20"/>
          <w:u w:val="single"/>
        </w:rPr>
        <w:t>riportata nella Tabella 1</w:t>
      </w:r>
      <w:r w:rsidR="00893B01">
        <w:rPr>
          <w:rFonts w:ascii="Calibri" w:hAnsi="Calibri" w:cs="Arial"/>
          <w:sz w:val="20"/>
          <w:szCs w:val="20"/>
        </w:rPr>
        <w:t xml:space="preserve"> </w:t>
      </w:r>
      <w:r w:rsidR="00E57A33" w:rsidRPr="00A47DA6">
        <w:rPr>
          <w:rFonts w:ascii="Calibri" w:hAnsi="Calibri" w:cs="Arial"/>
          <w:sz w:val="20"/>
          <w:szCs w:val="20"/>
        </w:rPr>
        <w:t xml:space="preserve">e descrivere le caratteristiche tecniche e commerciali che definiscono la </w:t>
      </w:r>
      <w:r w:rsidR="00C41D75">
        <w:rPr>
          <w:rFonts w:ascii="Calibri" w:hAnsi="Calibri" w:cs="Arial"/>
          <w:sz w:val="20"/>
          <w:szCs w:val="20"/>
        </w:rPr>
        <w:t>certificazione/</w:t>
      </w:r>
      <w:r w:rsidR="00E57A33" w:rsidRPr="00A47DA6">
        <w:rPr>
          <w:rFonts w:ascii="Calibri" w:hAnsi="Calibri" w:cs="Arial"/>
          <w:sz w:val="20"/>
          <w:szCs w:val="20"/>
        </w:rPr>
        <w:t>partnership</w:t>
      </w:r>
      <w:r w:rsidR="00893B01">
        <w:rPr>
          <w:rFonts w:ascii="Calibri" w:hAnsi="Calibri" w:cs="Arial"/>
          <w:sz w:val="20"/>
          <w:szCs w:val="20"/>
        </w:rPr>
        <w:t xml:space="preserve"> (fatturato, numero e tipologia di tecnici, ecc.)</w:t>
      </w:r>
      <w:r w:rsidR="00E57A33" w:rsidRPr="00A47DA6">
        <w:rPr>
          <w:rFonts w:ascii="Calibri" w:hAnsi="Calibri" w:cs="Arial"/>
          <w:sz w:val="20"/>
          <w:szCs w:val="20"/>
        </w:rPr>
        <w:t>, incluse eventuali particolari condizioni e/o limitazioni nella rivendita di prodotti e servizi</w:t>
      </w:r>
      <w:r w:rsidR="00E57A33">
        <w:rPr>
          <w:rFonts w:ascii="Calibri" w:hAnsi="Calibri" w:cs="Arial"/>
          <w:sz w:val="20"/>
          <w:szCs w:val="20"/>
        </w:rPr>
        <w:t>.</w:t>
      </w:r>
      <w:r w:rsidR="00E57A33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8286B" w14:paraId="1C82DAD1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C560ECE" w14:textId="77777777" w:rsidR="00A8286B" w:rsidRDefault="00A8286B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113F91" w14:textId="77777777" w:rsidR="00A8286B" w:rsidRDefault="00A8286B" w:rsidP="00A8286B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7C08DFF" w14:textId="77777777" w:rsidR="00A8286B" w:rsidRDefault="00A8286B" w:rsidP="00A8286B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A2B5A19" w14:textId="3895AC59" w:rsidR="00C41D75" w:rsidRPr="00EA2398" w:rsidRDefault="00C41D75" w:rsidP="00717F1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77609">
        <w:rPr>
          <w:rFonts w:asciiTheme="minorHAnsi" w:hAnsiTheme="minorHAnsi" w:cs="Arial"/>
          <w:bCs/>
          <w:sz w:val="20"/>
          <w:szCs w:val="20"/>
          <w:u w:val="single"/>
        </w:rPr>
        <w:t>CERTIFICAZIONI</w:t>
      </w:r>
      <w:r>
        <w:rPr>
          <w:rFonts w:asciiTheme="minorHAnsi" w:hAnsiTheme="minorHAnsi" w:cs="Arial"/>
          <w:bCs/>
          <w:sz w:val="20"/>
          <w:szCs w:val="20"/>
          <w:u w:val="single"/>
        </w:rPr>
        <w:t xml:space="preserve"> </w:t>
      </w:r>
      <w:r w:rsidR="00DD5922">
        <w:rPr>
          <w:rFonts w:asciiTheme="minorHAnsi" w:hAnsiTheme="minorHAnsi" w:cs="Arial"/>
          <w:bCs/>
          <w:sz w:val="20"/>
          <w:szCs w:val="20"/>
          <w:u w:val="single"/>
        </w:rPr>
        <w:t>SUL PERSONALE</w:t>
      </w:r>
      <w:r w:rsidRPr="00077609">
        <w:rPr>
          <w:rFonts w:asciiTheme="minorHAnsi" w:hAnsiTheme="minorHAnsi" w:cs="Arial"/>
          <w:bCs/>
          <w:sz w:val="20"/>
          <w:szCs w:val="20"/>
        </w:rPr>
        <w:t xml:space="preserve">: </w:t>
      </w:r>
      <w:r>
        <w:rPr>
          <w:rFonts w:asciiTheme="minorHAnsi" w:hAnsiTheme="minorHAnsi" w:cs="Arial"/>
          <w:bCs/>
          <w:sz w:val="20"/>
          <w:szCs w:val="20"/>
        </w:rPr>
        <w:t>s</w:t>
      </w:r>
      <w:r w:rsidRPr="00C41D75">
        <w:rPr>
          <w:rFonts w:ascii="Calibri" w:hAnsi="Calibri" w:cs="Arial"/>
          <w:sz w:val="20"/>
          <w:szCs w:val="20"/>
        </w:rPr>
        <w:t>ono richieste particolari certificazioni per il personale tecnico che esegue i servizi di preinstallazione/installazione/configurazione/manute</w:t>
      </w:r>
      <w:r w:rsidR="00C313EF">
        <w:rPr>
          <w:rFonts w:ascii="Calibri" w:hAnsi="Calibri" w:cs="Arial"/>
          <w:sz w:val="20"/>
          <w:szCs w:val="20"/>
        </w:rPr>
        <w:t>nzione dei prodotti</w:t>
      </w:r>
      <w:r w:rsidRPr="00C41D75">
        <w:rPr>
          <w:rFonts w:ascii="Calibri" w:hAnsi="Calibri" w:cs="Arial"/>
          <w:sz w:val="20"/>
          <w:szCs w:val="20"/>
        </w:rPr>
        <w:t xml:space="preserve"> offert</w:t>
      </w:r>
      <w:r w:rsidR="00C313EF">
        <w:rPr>
          <w:rFonts w:ascii="Calibri" w:hAnsi="Calibri" w:cs="Arial"/>
          <w:sz w:val="20"/>
          <w:szCs w:val="20"/>
        </w:rPr>
        <w:t>i</w:t>
      </w:r>
      <w:r w:rsidRPr="00C41D75">
        <w:rPr>
          <w:rFonts w:ascii="Calibri" w:hAnsi="Calibri" w:cs="Arial"/>
          <w:sz w:val="20"/>
          <w:szCs w:val="20"/>
        </w:rPr>
        <w:t xml:space="preserve"> dalla Vostra Azienda? In caso positivo indicare quali siano le certificazioni richieste e quali siano le</w:t>
      </w:r>
      <w:r w:rsidR="00C313EF">
        <w:rPr>
          <w:rFonts w:ascii="Calibri" w:hAnsi="Calibri" w:cs="Arial"/>
          <w:sz w:val="20"/>
          <w:szCs w:val="20"/>
        </w:rPr>
        <w:t xml:space="preserve"> </w:t>
      </w:r>
      <w:r w:rsidRPr="00C41D75">
        <w:rPr>
          <w:rFonts w:ascii="Calibri" w:hAnsi="Calibri" w:cs="Arial"/>
          <w:sz w:val="20"/>
          <w:szCs w:val="20"/>
        </w:rPr>
        <w:t>certificazioni di cui è in possesso il Vostro personale specializzato (indicando anche l’eventuale numero di tecnici certificati)</w:t>
      </w:r>
      <w:r w:rsidR="00C313EF">
        <w:rPr>
          <w:rFonts w:ascii="Calibri" w:hAnsi="Calibri" w:cs="Arial"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41D75" w14:paraId="4C70B851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C2C5974" w14:textId="77777777" w:rsidR="00C41D75" w:rsidRDefault="00C41D75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B5BDAF6" w14:textId="77777777" w:rsidR="00C41D75" w:rsidRDefault="00C41D75" w:rsidP="00C41D7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DEBD98C" w14:textId="77777777" w:rsidR="00C41D75" w:rsidRDefault="00C41D75" w:rsidP="00C41D7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E41703A" w14:textId="7B811E7E" w:rsidR="0059244C" w:rsidRPr="004C4A39" w:rsidRDefault="0059244C" w:rsidP="00717F17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01766">
        <w:rPr>
          <w:rFonts w:asciiTheme="minorHAnsi" w:hAnsiTheme="minorHAnsi" w:cs="Arial"/>
          <w:bCs/>
          <w:sz w:val="20"/>
          <w:szCs w:val="20"/>
          <w:u w:val="single"/>
        </w:rPr>
        <w:t>ABILITAZIONE</w:t>
      </w:r>
      <w:r>
        <w:rPr>
          <w:rFonts w:asciiTheme="minorHAnsi" w:hAnsiTheme="minorHAnsi" w:cs="Arial"/>
          <w:bCs/>
          <w:sz w:val="20"/>
          <w:szCs w:val="20"/>
        </w:rPr>
        <w:t xml:space="preserve">: </w:t>
      </w:r>
      <w:r w:rsidR="006347E0">
        <w:rPr>
          <w:rFonts w:asciiTheme="minorHAnsi" w:hAnsiTheme="minorHAnsi" w:cs="Arial"/>
          <w:bCs/>
          <w:sz w:val="20"/>
          <w:szCs w:val="20"/>
        </w:rPr>
        <w:t>l</w:t>
      </w:r>
      <w:r w:rsidRPr="007B481A">
        <w:rPr>
          <w:rFonts w:asciiTheme="minorHAnsi" w:hAnsiTheme="minorHAnsi" w:cs="Arial"/>
          <w:bCs/>
          <w:sz w:val="20"/>
          <w:szCs w:val="20"/>
        </w:rPr>
        <w:t xml:space="preserve">a Vostra Azienda è abilitata o sta </w:t>
      </w:r>
      <w:r>
        <w:rPr>
          <w:rFonts w:asciiTheme="minorHAnsi" w:hAnsiTheme="minorHAnsi" w:cs="Arial"/>
          <w:bCs/>
          <w:sz w:val="20"/>
          <w:szCs w:val="20"/>
        </w:rPr>
        <w:t>facendo</w:t>
      </w:r>
      <w:r w:rsidRPr="007B481A">
        <w:rPr>
          <w:rFonts w:asciiTheme="minorHAnsi" w:hAnsiTheme="minorHAnsi" w:cs="Arial"/>
          <w:bCs/>
          <w:sz w:val="20"/>
          <w:szCs w:val="20"/>
        </w:rPr>
        <w:t xml:space="preserve"> un percorso di abilitazione al Bando ICT del Sistema</w:t>
      </w:r>
      <w:r w:rsidRPr="004C0493">
        <w:rPr>
          <w:rFonts w:asciiTheme="minorHAnsi" w:hAnsiTheme="minorHAnsi" w:cs="Arial"/>
          <w:bCs/>
          <w:sz w:val="20"/>
          <w:szCs w:val="20"/>
        </w:rPr>
        <w:t xml:space="preserve"> Dinamico di Acquisizione per la Pubblica Amministrazione (</w:t>
      </w:r>
      <w:r w:rsidRPr="007E6376">
        <w:rPr>
          <w:rFonts w:asciiTheme="minorHAnsi" w:hAnsiTheme="minorHAnsi" w:cs="Arial"/>
          <w:bCs/>
          <w:i/>
          <w:sz w:val="20"/>
          <w:szCs w:val="20"/>
        </w:rPr>
        <w:t>SDAPA</w:t>
      </w:r>
      <w:r w:rsidRPr="004C0493">
        <w:rPr>
          <w:rFonts w:asciiTheme="minorHAnsi" w:hAnsiTheme="minorHAnsi" w:cs="Arial"/>
          <w:bCs/>
          <w:sz w:val="20"/>
          <w:szCs w:val="20"/>
        </w:rPr>
        <w:t>)? In caso affermativo, per quali categorie merceologiche è abilitata/ha richiesto abilitazione e per quali classi di ammissione?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9244C" w14:paraId="679CC4DF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4875A37" w14:textId="77777777" w:rsidR="0059244C" w:rsidRDefault="0059244C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4399780" w14:textId="77777777" w:rsidR="0059244C" w:rsidRDefault="0059244C" w:rsidP="0059244C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075BFF9" w14:textId="77777777" w:rsidR="0059244C" w:rsidRDefault="0059244C" w:rsidP="0059244C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3369C00" w14:textId="434BCA77" w:rsidR="006347E0" w:rsidRPr="004C4A39" w:rsidRDefault="006347E0" w:rsidP="006347E0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GPP</w:t>
      </w:r>
      <w:r w:rsidRPr="006669C4">
        <w:rPr>
          <w:rFonts w:asciiTheme="minorHAnsi" w:hAnsiTheme="minorHAnsi" w:cs="Arial"/>
          <w:bCs/>
          <w:sz w:val="20"/>
          <w:szCs w:val="20"/>
          <w:u w:val="single"/>
        </w:rPr>
        <w:t xml:space="preserve"> (Green Public </w:t>
      </w:r>
      <w:proofErr w:type="spellStart"/>
      <w:r w:rsidRPr="006669C4">
        <w:rPr>
          <w:rFonts w:asciiTheme="minorHAnsi" w:hAnsiTheme="minorHAnsi" w:cs="Arial"/>
          <w:bCs/>
          <w:sz w:val="20"/>
          <w:szCs w:val="20"/>
          <w:u w:val="single"/>
        </w:rPr>
        <w:t>Procurement</w:t>
      </w:r>
      <w:proofErr w:type="spellEnd"/>
      <w:r w:rsidRPr="006669C4">
        <w:rPr>
          <w:rFonts w:asciiTheme="minorHAnsi" w:hAnsiTheme="minorHAnsi" w:cs="Arial"/>
          <w:bCs/>
          <w:sz w:val="20"/>
          <w:szCs w:val="20"/>
          <w:u w:val="single"/>
        </w:rPr>
        <w:t>)</w:t>
      </w:r>
      <w:r>
        <w:rPr>
          <w:rFonts w:asciiTheme="minorHAnsi" w:hAnsiTheme="minorHAnsi" w:cs="Arial"/>
          <w:bCs/>
          <w:sz w:val="20"/>
          <w:szCs w:val="20"/>
        </w:rPr>
        <w:t>: descrivere eventuali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aspetti relativi all’impatto ambientale </w:t>
      </w:r>
      <w:r>
        <w:rPr>
          <w:rFonts w:asciiTheme="minorHAnsi" w:hAnsiTheme="minorHAnsi" w:cs="Arial"/>
          <w:bCs/>
          <w:sz w:val="20"/>
          <w:szCs w:val="20"/>
        </w:rPr>
        <w:t xml:space="preserve">che 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ritenete </w:t>
      </w:r>
      <w:r>
        <w:rPr>
          <w:rFonts w:asciiTheme="minorHAnsi" w:hAnsiTheme="minorHAnsi" w:cs="Arial"/>
          <w:bCs/>
          <w:sz w:val="20"/>
          <w:szCs w:val="20"/>
        </w:rPr>
        <w:t xml:space="preserve">sia </w:t>
      </w:r>
      <w:r w:rsidRPr="00CD3697">
        <w:rPr>
          <w:rFonts w:asciiTheme="minorHAnsi" w:hAnsiTheme="minorHAnsi" w:cs="Arial"/>
          <w:bCs/>
          <w:sz w:val="20"/>
          <w:szCs w:val="20"/>
        </w:rPr>
        <w:t>opportuno</w:t>
      </w:r>
      <w:r>
        <w:rPr>
          <w:rFonts w:asciiTheme="minorHAnsi" w:hAnsiTheme="minorHAnsi" w:cs="Arial"/>
          <w:bCs/>
          <w:sz w:val="20"/>
          <w:szCs w:val="20"/>
        </w:rPr>
        <w:t xml:space="preserve"> vengano presi</w:t>
      </w:r>
      <w:r w:rsidRPr="00CD3697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in considerazione in un’iniziativa di </w:t>
      </w:r>
      <w:r w:rsidR="00D926A6">
        <w:rPr>
          <w:rFonts w:asciiTheme="minorHAnsi" w:hAnsiTheme="minorHAnsi" w:cs="Arial"/>
          <w:bCs/>
          <w:sz w:val="20"/>
          <w:szCs w:val="20"/>
        </w:rPr>
        <w:t xml:space="preserve">rete e </w:t>
      </w:r>
      <w:r>
        <w:rPr>
          <w:rFonts w:asciiTheme="minorHAnsi" w:hAnsiTheme="minorHAnsi" w:cs="Arial"/>
          <w:bCs/>
          <w:sz w:val="20"/>
          <w:szCs w:val="20"/>
        </w:rPr>
        <w:t xml:space="preserve">sicurezza </w:t>
      </w:r>
      <w:r w:rsidR="00D926A6">
        <w:rPr>
          <w:rFonts w:asciiTheme="minorHAnsi" w:hAnsiTheme="minorHAnsi" w:cs="Arial"/>
          <w:bCs/>
          <w:sz w:val="20"/>
          <w:szCs w:val="20"/>
        </w:rPr>
        <w:t>informat</w:t>
      </w:r>
      <w:r>
        <w:rPr>
          <w:rFonts w:asciiTheme="minorHAnsi" w:hAnsiTheme="minorHAnsi" w:cs="Arial"/>
          <w:bCs/>
          <w:sz w:val="20"/>
          <w:szCs w:val="20"/>
        </w:rPr>
        <w:t>ica</w:t>
      </w:r>
      <w:r w:rsidR="00D926A6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347E0" w14:paraId="312BC583" w14:textId="77777777" w:rsidTr="00416F3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10B7FA0" w14:textId="77777777" w:rsidR="006347E0" w:rsidRDefault="006347E0" w:rsidP="00416F3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4508C1" w14:textId="77777777" w:rsidR="006347E0" w:rsidRDefault="006347E0" w:rsidP="006347E0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2E6DDB79" w14:textId="77777777" w:rsidR="006347E0" w:rsidRDefault="006347E0" w:rsidP="006347E0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30528F52" w14:textId="77777777" w:rsidR="0059244C" w:rsidRDefault="0059244C" w:rsidP="00717F17">
      <w:pPr>
        <w:numPr>
          <w:ilvl w:val="0"/>
          <w:numId w:val="38"/>
        </w:num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B01766">
        <w:rPr>
          <w:rFonts w:ascii="Calibri" w:hAnsi="Calibri" w:cs="Arial"/>
          <w:bCs/>
          <w:sz w:val="20"/>
          <w:szCs w:val="20"/>
          <w:u w:val="single"/>
        </w:rPr>
        <w:t>INFORMAZIONI AGGIUNTIVE</w:t>
      </w:r>
      <w:r w:rsidRPr="00ED3CD7">
        <w:rPr>
          <w:rFonts w:ascii="Calibri" w:hAnsi="Calibri" w:cs="Arial"/>
          <w:bCs/>
          <w:sz w:val="20"/>
          <w:szCs w:val="20"/>
        </w:rPr>
        <w:t xml:space="preserve">: </w:t>
      </w:r>
      <w:r w:rsidRPr="00856225">
        <w:rPr>
          <w:rFonts w:ascii="Calibri" w:hAnsi="Calibri" w:cs="Arial"/>
          <w:bCs/>
          <w:sz w:val="20"/>
          <w:szCs w:val="20"/>
        </w:rPr>
        <w:t>Avete degli elementi/informazioni che ritenete possano essere utili per lo sviluppo della presente 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9244C" w14:paraId="24DDD390" w14:textId="77777777" w:rsidTr="00D843B7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217C498" w14:textId="77777777" w:rsidR="0059244C" w:rsidRDefault="0059244C" w:rsidP="00D843B7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6766860" w14:textId="77777777" w:rsidR="0059244C" w:rsidRDefault="0059244C" w:rsidP="0059244C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8EFC3F" w14:textId="77777777" w:rsidR="0059244C" w:rsidRDefault="0059244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520D839" w14:textId="77777777" w:rsidR="006F6A1D" w:rsidRDefault="006F6A1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36FE0C4" w14:textId="77777777" w:rsidR="0059244C" w:rsidRDefault="0059244C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D926A6" w:rsidRPr="00D926A6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D926A6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D926A6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FA085" w14:textId="77777777" w:rsidR="005565A0" w:rsidRDefault="005565A0">
      <w:r>
        <w:separator/>
      </w:r>
    </w:p>
  </w:endnote>
  <w:endnote w:type="continuationSeparator" w:id="0">
    <w:p w14:paraId="53C344B1" w14:textId="77777777" w:rsidR="005565A0" w:rsidRDefault="005565A0">
      <w:r>
        <w:continuationSeparator/>
      </w:r>
    </w:p>
  </w:endnote>
  <w:endnote w:type="continuationNotice" w:id="1">
    <w:p w14:paraId="79CE3EA0" w14:textId="77777777" w:rsidR="005565A0" w:rsidRDefault="00556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9A77" w14:textId="77777777" w:rsidR="00425541" w:rsidRDefault="004255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068CA88A" w:rsidR="00A96ABA" w:rsidRPr="00A96ABA" w:rsidRDefault="00933D1D" w:rsidP="00514A67">
    <w:pPr>
      <w:pStyle w:val="Pidipagina"/>
      <w:pBdr>
        <w:top w:val="single" w:sz="4" w:space="1" w:color="auto"/>
      </w:pBdr>
      <w:tabs>
        <w:tab w:val="clear" w:pos="4819"/>
        <w:tab w:val="clear" w:pos="9638"/>
      </w:tabs>
      <w:ind w:right="-1"/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2ED8474F">
              <wp:simplePos x="0" y="0"/>
              <wp:positionH relativeFrom="column">
                <wp:posOffset>4596046</wp:posOffset>
              </wp:positionH>
              <wp:positionV relativeFrom="paragraph">
                <wp:posOffset>164513</wp:posOffset>
              </wp:positionV>
              <wp:extent cx="814190" cy="274320"/>
              <wp:effectExtent l="0" t="0" r="508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1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0B07FC01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46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46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9pt;margin-top:12.95pt;width:64.1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TOIwIAACIEAAAOAAAAZHJzL2Uyb0RvYy54bWysU11v2yAUfZ+0/4B4X5y4ydpYcaouXaZJ&#10;3YfU7QdcA47RMNcDEjv79b3gNI26t2k8IOBeDueee1jdDq1hB+W8Rlvy2WTKmbICpba7kv/8sX13&#10;w5kPYCUYtKrkR+X57frtm1XfFSrHBo1UjhGI9UXflbwJoSuyzItGteAn2ClLwRpdC4G2bpdJBz2h&#10;tybLp9P3WY9Odg6F8p5O78cgXyf8ulYifKtrrwIzJSduIc0uzVWcs/UKip2DrtHiRAP+gUUL2tKj&#10;Z6h7CMD2Tv8F1Wrh0GMdJgLbDOtaC5VqoGpm01fVPDbQqVQLieO7s0z+/8GKr4fvjmlZ8ivOLLTU&#10;og14ZQwwqVlQPiDLo0p95wtKfuwoPQwfcKBup4p994Dil2cWNw3YnbpzDvtGgSSWs3gzu7g64vgI&#10;UvVfUNJzsA+YgIbatVFCEoUROnXreO6QGgITdHgzm8+WFBEUyq/nV3nqYAbF8+XO+fBJYcviouSO&#10;DJDA4fDgQyQDxXNKfMuj0XKrjUkbt6s2xrEDkFm2aST+r9KMZX3Jl4t8kZAtxvvJR60OZGajWyI6&#10;jWO0VxTjo5UpJYA245qYGHtSJwoyShOGaqDEKFmF8kg6ORxNS5+MFg26P5z1ZNiS+997cIoz89mS&#10;1svZfB4dnjbzxTVJw9xlpLqMgBUEVfLA2bjchPQrog4W76gntU56vTA5cSUjJhlPnyY6/XKfsl6+&#10;9voJAAD//wMAUEsDBBQABgAIAAAAIQDwaGJL3gAAAAkBAAAPAAAAZHJzL2Rvd25yZXYueG1sTI9B&#10;T4NAFITvJv6HzTPxYuxSFCjI0qiJxmtrf8CDfQUiu0vYbaH/3ufJHiczmfmm3C5mEGeafO+sgvUq&#10;AkG2cbq3rYLD98fjBoQPaDUOzpKCC3nYVrc3JRbazXZH531oBZdYX6CCLoSxkNI3HRn0KzeSZe/o&#10;JoOB5dRKPeHM5WaQcRSl0mBveaHDkd47an72J6Pg+DU/JPlcf4ZDtntO37DPandR6v5ueX0BEWgJ&#10;/2H4w2d0qJipdiervRgUZPETowcFcZKD4MAmiflcrSDN1yCrUl4/qH4BAAD//wMAUEsBAi0AFAAG&#10;AAgAAAAhALaDOJL+AAAA4QEAABMAAAAAAAAAAAAAAAAAAAAAAFtDb250ZW50X1R5cGVzXS54bWxQ&#10;SwECLQAUAAYACAAAACEAOP0h/9YAAACUAQAACwAAAAAAAAAAAAAAAAAvAQAAX3JlbHMvLnJlbHNQ&#10;SwECLQAUAAYACAAAACEAtPy0ziMCAAAiBAAADgAAAAAAAAAAAAAAAAAuAgAAZHJzL2Uyb0RvYy54&#10;bWxQSwECLQAUAAYACAAAACEA8GhiS94AAAAJAQAADwAAAAAAAAAAAAAAAAB9BAAAZHJzL2Rvd25y&#10;ZXYueG1sUEsFBgAAAAAEAAQA8wAAAIgFAAAAAA==&#10;" stroked="f">
              <v:textbox>
                <w:txbxContent>
                  <w:p w14:paraId="3C0DE10B" w14:textId="0B07FC01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B446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B446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514A67" w:rsidRPr="00514A6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Consip S.p.A. – Gara per  l’a</w:t>
    </w:r>
    <w:r w:rsidR="00514A67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w:t>cquisizione di hardware e software per l’infrastruttura di rete e di sicurezza informatica per Sogei e per il MEF</w:t>
    </w:r>
  </w:p>
  <w:p w14:paraId="4644CB1E" w14:textId="65C907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r w:rsidR="00886325">
      <w:rPr>
        <w:rFonts w:ascii="Calibri" w:hAnsi="Calibri"/>
        <w:i/>
        <w:iCs/>
        <w:color w:val="C0C0C0"/>
        <w:sz w:val="16"/>
        <w:szCs w:val="16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28689615" w:rsidR="00735A27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4F5270E1" w:rsidR="00933D1D" w:rsidRDefault="00886325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28C14BFE">
              <wp:simplePos x="0" y="0"/>
              <wp:positionH relativeFrom="column">
                <wp:posOffset>4719955</wp:posOffset>
              </wp:positionH>
              <wp:positionV relativeFrom="paragraph">
                <wp:posOffset>104775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4C5B78B8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46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46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65pt;margin-top:8.2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GaVmNLdAAAACQEAAA8AAABkcnMvZG93bnJldi54&#10;bWxMj8FOg0AQhu8mvsNmTLwYu9gWaJGlURON19Y+wABTILKzhN0W+vaOJ73N5P/yzzf5bra9utDo&#10;O8cGnhYRKOLK1R03Bo5f748bUD4g19g7JgNX8rArbm9yzGo38Z4uh9AoKWGfoYE2hCHT2lctWfQL&#10;NxBLdnKjxSDr2Oh6xEnKba+XUZRoix3LhRYHemup+j6crYHT5/QQb6fyIxzT/Tp5xS4t3dWY+7v5&#10;5RlUoDn8wfCrL+pQiFPpzlx71RtI16uVoBIkMSgBNvFShtJAvE1BF7n+/0HxAwAA//8DAFBLAQIt&#10;ABQABgAIAAAAIQC2gziS/gAAAOEBAAATAAAAAAAAAAAAAAAAAAAAAABbQ29udGVudF9UeXBlc10u&#10;eG1sUEsBAi0AFAAGAAgAAAAhADj9If/WAAAAlAEAAAsAAAAAAAAAAAAAAAAALwEAAF9yZWxzLy5y&#10;ZWxzUEsBAi0AFAAGAAgAAAAhANb47GMoAgAAKwQAAA4AAAAAAAAAAAAAAAAALgIAAGRycy9lMm9E&#10;b2MueG1sUEsBAi0AFAAGAAgAAAAhAGaVmNLdAAAACQEAAA8AAAAAAAAAAAAAAAAAggQAAGRycy9k&#10;b3ducmV2LnhtbFBLBQYAAAAABAAEAPMAAACMBQAAAAA=&#10;" stroked="f">
              <v:textbox>
                <w:txbxContent>
                  <w:p w14:paraId="4E1114AF" w14:textId="4C5B78B8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B446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B446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7A837" w14:textId="77777777" w:rsidR="005565A0" w:rsidRDefault="005565A0">
      <w:r>
        <w:separator/>
      </w:r>
    </w:p>
  </w:footnote>
  <w:footnote w:type="continuationSeparator" w:id="0">
    <w:p w14:paraId="06AB753E" w14:textId="77777777" w:rsidR="005565A0" w:rsidRDefault="005565A0">
      <w:r>
        <w:continuationSeparator/>
      </w:r>
    </w:p>
  </w:footnote>
  <w:footnote w:type="continuationNotice" w:id="1">
    <w:p w14:paraId="5513D9C5" w14:textId="77777777" w:rsidR="005565A0" w:rsidRDefault="005565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9B5CD" w14:textId="77777777" w:rsidR="00425541" w:rsidRDefault="004255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E09A16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E71A6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76FDA"/>
    <w:rsid w:val="0008288C"/>
    <w:rsid w:val="00083AE8"/>
    <w:rsid w:val="00085A8B"/>
    <w:rsid w:val="00086A6F"/>
    <w:rsid w:val="00093A7B"/>
    <w:rsid w:val="00097A66"/>
    <w:rsid w:val="000A0D2E"/>
    <w:rsid w:val="000A6761"/>
    <w:rsid w:val="000A7C03"/>
    <w:rsid w:val="000A7DEE"/>
    <w:rsid w:val="000B40D4"/>
    <w:rsid w:val="000D4C24"/>
    <w:rsid w:val="000E7ACC"/>
    <w:rsid w:val="000F0E1A"/>
    <w:rsid w:val="000F3AA2"/>
    <w:rsid w:val="000F3F55"/>
    <w:rsid w:val="000F493B"/>
    <w:rsid w:val="000F5BA1"/>
    <w:rsid w:val="0010771E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54ECE"/>
    <w:rsid w:val="00157358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091"/>
    <w:rsid w:val="001B70B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3C00"/>
    <w:rsid w:val="001E636D"/>
    <w:rsid w:val="001F1951"/>
    <w:rsid w:val="001F1B26"/>
    <w:rsid w:val="001F33CB"/>
    <w:rsid w:val="001F6443"/>
    <w:rsid w:val="00202371"/>
    <w:rsid w:val="002067E2"/>
    <w:rsid w:val="00206C53"/>
    <w:rsid w:val="0021201A"/>
    <w:rsid w:val="00216AC3"/>
    <w:rsid w:val="002242D2"/>
    <w:rsid w:val="00225139"/>
    <w:rsid w:val="00225B7D"/>
    <w:rsid w:val="00227E5B"/>
    <w:rsid w:val="00235BBF"/>
    <w:rsid w:val="00246F05"/>
    <w:rsid w:val="002525BB"/>
    <w:rsid w:val="00252F98"/>
    <w:rsid w:val="0027009F"/>
    <w:rsid w:val="00270C00"/>
    <w:rsid w:val="00272224"/>
    <w:rsid w:val="00275354"/>
    <w:rsid w:val="00280301"/>
    <w:rsid w:val="002823D1"/>
    <w:rsid w:val="0028360E"/>
    <w:rsid w:val="00283E59"/>
    <w:rsid w:val="002943C5"/>
    <w:rsid w:val="00295C14"/>
    <w:rsid w:val="002A524A"/>
    <w:rsid w:val="002A5807"/>
    <w:rsid w:val="002A5E03"/>
    <w:rsid w:val="002A7071"/>
    <w:rsid w:val="002A7BAC"/>
    <w:rsid w:val="002A7C82"/>
    <w:rsid w:val="002B4E66"/>
    <w:rsid w:val="002B7ED1"/>
    <w:rsid w:val="002C32BC"/>
    <w:rsid w:val="002C3936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5B7A"/>
    <w:rsid w:val="00386E23"/>
    <w:rsid w:val="00390DA8"/>
    <w:rsid w:val="00392E5B"/>
    <w:rsid w:val="00397F79"/>
    <w:rsid w:val="003A32F7"/>
    <w:rsid w:val="003A6C3F"/>
    <w:rsid w:val="003B01DB"/>
    <w:rsid w:val="003B7A4D"/>
    <w:rsid w:val="003C1967"/>
    <w:rsid w:val="003C1AFA"/>
    <w:rsid w:val="003D4127"/>
    <w:rsid w:val="003E0651"/>
    <w:rsid w:val="003E22D7"/>
    <w:rsid w:val="003E4A65"/>
    <w:rsid w:val="003F0077"/>
    <w:rsid w:val="003F0C40"/>
    <w:rsid w:val="00400345"/>
    <w:rsid w:val="00402ECD"/>
    <w:rsid w:val="00403933"/>
    <w:rsid w:val="00411E26"/>
    <w:rsid w:val="004130CF"/>
    <w:rsid w:val="00414DA3"/>
    <w:rsid w:val="00425541"/>
    <w:rsid w:val="00425CAA"/>
    <w:rsid w:val="00437AB2"/>
    <w:rsid w:val="00451888"/>
    <w:rsid w:val="00461FFB"/>
    <w:rsid w:val="0046597F"/>
    <w:rsid w:val="00465FF3"/>
    <w:rsid w:val="00466099"/>
    <w:rsid w:val="00467A99"/>
    <w:rsid w:val="00467FAD"/>
    <w:rsid w:val="00471495"/>
    <w:rsid w:val="00471CD6"/>
    <w:rsid w:val="00483ADE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E3561"/>
    <w:rsid w:val="004F0C27"/>
    <w:rsid w:val="004F2026"/>
    <w:rsid w:val="004F2482"/>
    <w:rsid w:val="004F73E8"/>
    <w:rsid w:val="00501522"/>
    <w:rsid w:val="005026ED"/>
    <w:rsid w:val="0051129F"/>
    <w:rsid w:val="0051181E"/>
    <w:rsid w:val="00514A67"/>
    <w:rsid w:val="00520B9B"/>
    <w:rsid w:val="00521C42"/>
    <w:rsid w:val="00526064"/>
    <w:rsid w:val="00527B71"/>
    <w:rsid w:val="00542D14"/>
    <w:rsid w:val="005457E9"/>
    <w:rsid w:val="00547DFA"/>
    <w:rsid w:val="00552240"/>
    <w:rsid w:val="005539BB"/>
    <w:rsid w:val="005565A0"/>
    <w:rsid w:val="00556F2F"/>
    <w:rsid w:val="00557FCE"/>
    <w:rsid w:val="00561A7D"/>
    <w:rsid w:val="00562496"/>
    <w:rsid w:val="00571B75"/>
    <w:rsid w:val="00573E32"/>
    <w:rsid w:val="00577C54"/>
    <w:rsid w:val="00585ECE"/>
    <w:rsid w:val="00590AF7"/>
    <w:rsid w:val="0059244C"/>
    <w:rsid w:val="00594E9C"/>
    <w:rsid w:val="005A0E20"/>
    <w:rsid w:val="005A258D"/>
    <w:rsid w:val="005A3D31"/>
    <w:rsid w:val="005B1A68"/>
    <w:rsid w:val="005C09EF"/>
    <w:rsid w:val="005C1A77"/>
    <w:rsid w:val="005D07D7"/>
    <w:rsid w:val="005D2AF2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3279"/>
    <w:rsid w:val="00616051"/>
    <w:rsid w:val="006238E7"/>
    <w:rsid w:val="00624A3F"/>
    <w:rsid w:val="006269C8"/>
    <w:rsid w:val="00631B89"/>
    <w:rsid w:val="00631BF2"/>
    <w:rsid w:val="00633834"/>
    <w:rsid w:val="006347E0"/>
    <w:rsid w:val="0063576C"/>
    <w:rsid w:val="00636EDC"/>
    <w:rsid w:val="006374EB"/>
    <w:rsid w:val="006451E2"/>
    <w:rsid w:val="00645301"/>
    <w:rsid w:val="006474D5"/>
    <w:rsid w:val="00647A9D"/>
    <w:rsid w:val="0065219B"/>
    <w:rsid w:val="006550AD"/>
    <w:rsid w:val="006561B7"/>
    <w:rsid w:val="006570E0"/>
    <w:rsid w:val="00657C63"/>
    <w:rsid w:val="00666063"/>
    <w:rsid w:val="006669C4"/>
    <w:rsid w:val="00666DB1"/>
    <w:rsid w:val="006672C7"/>
    <w:rsid w:val="006705D1"/>
    <w:rsid w:val="0067215C"/>
    <w:rsid w:val="00675316"/>
    <w:rsid w:val="00686152"/>
    <w:rsid w:val="0069170B"/>
    <w:rsid w:val="00692510"/>
    <w:rsid w:val="00695EB4"/>
    <w:rsid w:val="006B62DE"/>
    <w:rsid w:val="006B79EE"/>
    <w:rsid w:val="006C3089"/>
    <w:rsid w:val="006C6158"/>
    <w:rsid w:val="006D1701"/>
    <w:rsid w:val="006D18B1"/>
    <w:rsid w:val="006D1DAB"/>
    <w:rsid w:val="006D5F69"/>
    <w:rsid w:val="006E0A39"/>
    <w:rsid w:val="006F3006"/>
    <w:rsid w:val="006F410D"/>
    <w:rsid w:val="006F5F09"/>
    <w:rsid w:val="006F6A1D"/>
    <w:rsid w:val="006F796A"/>
    <w:rsid w:val="00705F8D"/>
    <w:rsid w:val="007100E3"/>
    <w:rsid w:val="00710245"/>
    <w:rsid w:val="007117DC"/>
    <w:rsid w:val="007144D3"/>
    <w:rsid w:val="00717509"/>
    <w:rsid w:val="00717F17"/>
    <w:rsid w:val="00721445"/>
    <w:rsid w:val="0072167D"/>
    <w:rsid w:val="00725E38"/>
    <w:rsid w:val="00726700"/>
    <w:rsid w:val="00735A27"/>
    <w:rsid w:val="00737492"/>
    <w:rsid w:val="007458B2"/>
    <w:rsid w:val="00747702"/>
    <w:rsid w:val="00747F94"/>
    <w:rsid w:val="007526C6"/>
    <w:rsid w:val="00755607"/>
    <w:rsid w:val="00760313"/>
    <w:rsid w:val="00765760"/>
    <w:rsid w:val="007717FD"/>
    <w:rsid w:val="00773D82"/>
    <w:rsid w:val="00775FD9"/>
    <w:rsid w:val="00776EE4"/>
    <w:rsid w:val="00783B1F"/>
    <w:rsid w:val="007919E1"/>
    <w:rsid w:val="00794955"/>
    <w:rsid w:val="007A144B"/>
    <w:rsid w:val="007A2DA8"/>
    <w:rsid w:val="007A3799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E67DA"/>
    <w:rsid w:val="007F04EE"/>
    <w:rsid w:val="007F4A2C"/>
    <w:rsid w:val="007F6FD5"/>
    <w:rsid w:val="007F73DA"/>
    <w:rsid w:val="00802399"/>
    <w:rsid w:val="008037FD"/>
    <w:rsid w:val="00804097"/>
    <w:rsid w:val="008059F5"/>
    <w:rsid w:val="00806A6E"/>
    <w:rsid w:val="008119CA"/>
    <w:rsid w:val="00812B86"/>
    <w:rsid w:val="00812DA1"/>
    <w:rsid w:val="008169FE"/>
    <w:rsid w:val="008171BF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5CFB"/>
    <w:rsid w:val="00886325"/>
    <w:rsid w:val="0088783D"/>
    <w:rsid w:val="00893B01"/>
    <w:rsid w:val="00894DC5"/>
    <w:rsid w:val="008A0762"/>
    <w:rsid w:val="008A40B2"/>
    <w:rsid w:val="008B4D88"/>
    <w:rsid w:val="008C2F6F"/>
    <w:rsid w:val="008C5EC3"/>
    <w:rsid w:val="008C6868"/>
    <w:rsid w:val="008D0FCC"/>
    <w:rsid w:val="008D3193"/>
    <w:rsid w:val="008E1CC2"/>
    <w:rsid w:val="008E398F"/>
    <w:rsid w:val="008E3BC7"/>
    <w:rsid w:val="008E5C3F"/>
    <w:rsid w:val="008F0B27"/>
    <w:rsid w:val="008F1D2E"/>
    <w:rsid w:val="008F2F26"/>
    <w:rsid w:val="008F56AA"/>
    <w:rsid w:val="008F76B9"/>
    <w:rsid w:val="009010BC"/>
    <w:rsid w:val="0090136E"/>
    <w:rsid w:val="009017A3"/>
    <w:rsid w:val="009033A7"/>
    <w:rsid w:val="00903A05"/>
    <w:rsid w:val="009057EA"/>
    <w:rsid w:val="0092729E"/>
    <w:rsid w:val="00930E10"/>
    <w:rsid w:val="00932941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28D"/>
    <w:rsid w:val="009615FF"/>
    <w:rsid w:val="009741A5"/>
    <w:rsid w:val="009763EE"/>
    <w:rsid w:val="00981566"/>
    <w:rsid w:val="00985C47"/>
    <w:rsid w:val="00986F3A"/>
    <w:rsid w:val="00991CA4"/>
    <w:rsid w:val="009A0EFB"/>
    <w:rsid w:val="009B0ED5"/>
    <w:rsid w:val="009B4DEC"/>
    <w:rsid w:val="009C037A"/>
    <w:rsid w:val="009C1D3E"/>
    <w:rsid w:val="009C3270"/>
    <w:rsid w:val="009C537F"/>
    <w:rsid w:val="009C6171"/>
    <w:rsid w:val="009D04C0"/>
    <w:rsid w:val="009D4460"/>
    <w:rsid w:val="009D5874"/>
    <w:rsid w:val="009E4512"/>
    <w:rsid w:val="009E6B94"/>
    <w:rsid w:val="009F0A54"/>
    <w:rsid w:val="009F5155"/>
    <w:rsid w:val="009F5A5B"/>
    <w:rsid w:val="00A10220"/>
    <w:rsid w:val="00A107C0"/>
    <w:rsid w:val="00A13926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75FE7"/>
    <w:rsid w:val="00A8286B"/>
    <w:rsid w:val="00A82D2A"/>
    <w:rsid w:val="00A85025"/>
    <w:rsid w:val="00A90958"/>
    <w:rsid w:val="00A93962"/>
    <w:rsid w:val="00A963C8"/>
    <w:rsid w:val="00A96A0E"/>
    <w:rsid w:val="00A96ABA"/>
    <w:rsid w:val="00AA0F10"/>
    <w:rsid w:val="00AA31F2"/>
    <w:rsid w:val="00AA371F"/>
    <w:rsid w:val="00AB459D"/>
    <w:rsid w:val="00AC004C"/>
    <w:rsid w:val="00AC122A"/>
    <w:rsid w:val="00AC170B"/>
    <w:rsid w:val="00AC32B4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CCF"/>
    <w:rsid w:val="00B60D95"/>
    <w:rsid w:val="00B63A76"/>
    <w:rsid w:val="00B6451A"/>
    <w:rsid w:val="00B64E33"/>
    <w:rsid w:val="00B76D97"/>
    <w:rsid w:val="00BA2518"/>
    <w:rsid w:val="00BA2E23"/>
    <w:rsid w:val="00BA3E35"/>
    <w:rsid w:val="00BB3CC6"/>
    <w:rsid w:val="00BB3D28"/>
    <w:rsid w:val="00BB4433"/>
    <w:rsid w:val="00BC1A12"/>
    <w:rsid w:val="00BC2589"/>
    <w:rsid w:val="00BD41A3"/>
    <w:rsid w:val="00BD4952"/>
    <w:rsid w:val="00BD742F"/>
    <w:rsid w:val="00BE19B5"/>
    <w:rsid w:val="00BE2716"/>
    <w:rsid w:val="00BE6D41"/>
    <w:rsid w:val="00BF13C1"/>
    <w:rsid w:val="00BF1E03"/>
    <w:rsid w:val="00BF387E"/>
    <w:rsid w:val="00BF4647"/>
    <w:rsid w:val="00C00BD2"/>
    <w:rsid w:val="00C00FB8"/>
    <w:rsid w:val="00C044D3"/>
    <w:rsid w:val="00C142F5"/>
    <w:rsid w:val="00C16C8D"/>
    <w:rsid w:val="00C222B8"/>
    <w:rsid w:val="00C27194"/>
    <w:rsid w:val="00C313EF"/>
    <w:rsid w:val="00C31B4B"/>
    <w:rsid w:val="00C326F8"/>
    <w:rsid w:val="00C3353D"/>
    <w:rsid w:val="00C36918"/>
    <w:rsid w:val="00C41D75"/>
    <w:rsid w:val="00C4605A"/>
    <w:rsid w:val="00C50E4D"/>
    <w:rsid w:val="00C52DBD"/>
    <w:rsid w:val="00C539D2"/>
    <w:rsid w:val="00C567CE"/>
    <w:rsid w:val="00C6063C"/>
    <w:rsid w:val="00C638FD"/>
    <w:rsid w:val="00C6587D"/>
    <w:rsid w:val="00C734D3"/>
    <w:rsid w:val="00C842BF"/>
    <w:rsid w:val="00C87109"/>
    <w:rsid w:val="00C920CC"/>
    <w:rsid w:val="00C93FFD"/>
    <w:rsid w:val="00C944D1"/>
    <w:rsid w:val="00CA07FE"/>
    <w:rsid w:val="00CA4097"/>
    <w:rsid w:val="00CB4468"/>
    <w:rsid w:val="00CC01F1"/>
    <w:rsid w:val="00CC1C2B"/>
    <w:rsid w:val="00CC4627"/>
    <w:rsid w:val="00CC52B7"/>
    <w:rsid w:val="00CD5703"/>
    <w:rsid w:val="00CD72AC"/>
    <w:rsid w:val="00CE01CE"/>
    <w:rsid w:val="00CE1282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27ABA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0E3F"/>
    <w:rsid w:val="00D73718"/>
    <w:rsid w:val="00D73FC4"/>
    <w:rsid w:val="00D837DB"/>
    <w:rsid w:val="00D926A6"/>
    <w:rsid w:val="00D94FC3"/>
    <w:rsid w:val="00DA5EBF"/>
    <w:rsid w:val="00DB5F73"/>
    <w:rsid w:val="00DB7204"/>
    <w:rsid w:val="00DC39DF"/>
    <w:rsid w:val="00DC3C37"/>
    <w:rsid w:val="00DC602A"/>
    <w:rsid w:val="00DC71A8"/>
    <w:rsid w:val="00DD0622"/>
    <w:rsid w:val="00DD2D16"/>
    <w:rsid w:val="00DD5922"/>
    <w:rsid w:val="00DE040F"/>
    <w:rsid w:val="00DE1955"/>
    <w:rsid w:val="00DE4F5D"/>
    <w:rsid w:val="00DF48E3"/>
    <w:rsid w:val="00DF684F"/>
    <w:rsid w:val="00E0225F"/>
    <w:rsid w:val="00E04231"/>
    <w:rsid w:val="00E11C63"/>
    <w:rsid w:val="00E14EE5"/>
    <w:rsid w:val="00E15887"/>
    <w:rsid w:val="00E1712F"/>
    <w:rsid w:val="00E2112E"/>
    <w:rsid w:val="00E23EEA"/>
    <w:rsid w:val="00E27BC8"/>
    <w:rsid w:val="00E30305"/>
    <w:rsid w:val="00E30338"/>
    <w:rsid w:val="00E30E1E"/>
    <w:rsid w:val="00E35B55"/>
    <w:rsid w:val="00E377C4"/>
    <w:rsid w:val="00E43901"/>
    <w:rsid w:val="00E445B1"/>
    <w:rsid w:val="00E4504A"/>
    <w:rsid w:val="00E53784"/>
    <w:rsid w:val="00E564F7"/>
    <w:rsid w:val="00E5764D"/>
    <w:rsid w:val="00E57A33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A4FBD"/>
    <w:rsid w:val="00EB2BF1"/>
    <w:rsid w:val="00EB2E7F"/>
    <w:rsid w:val="00EB46B4"/>
    <w:rsid w:val="00EB480F"/>
    <w:rsid w:val="00EB6976"/>
    <w:rsid w:val="00EB6DB1"/>
    <w:rsid w:val="00EC4F33"/>
    <w:rsid w:val="00EC57E8"/>
    <w:rsid w:val="00ED2B67"/>
    <w:rsid w:val="00ED3868"/>
    <w:rsid w:val="00ED487C"/>
    <w:rsid w:val="00ED5DB5"/>
    <w:rsid w:val="00EF19F8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37E70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91312"/>
    <w:rsid w:val="00FA2E9A"/>
    <w:rsid w:val="00FA5F02"/>
    <w:rsid w:val="00FA737A"/>
    <w:rsid w:val="00FB0E5C"/>
    <w:rsid w:val="00FB65C2"/>
    <w:rsid w:val="00FC1797"/>
    <w:rsid w:val="00FC1CDD"/>
    <w:rsid w:val="00FD0F07"/>
    <w:rsid w:val="00FD2BA6"/>
    <w:rsid w:val="00FD61A6"/>
    <w:rsid w:val="00FD7FAF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D27ABA"/>
    <w:pPr>
      <w:keepNext/>
      <w:spacing w:line="300" w:lineRule="atLeast"/>
      <w:ind w:left="284"/>
    </w:pPr>
    <w:rPr>
      <w:rFonts w:ascii="Calibri" w:hAnsi="Calibri"/>
      <w:b/>
      <w:color w:val="000000" w:themeColor="text1"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D27ABA"/>
    <w:pPr>
      <w:keepNext/>
      <w:spacing w:line="300" w:lineRule="atLeast"/>
      <w:ind w:left="284"/>
    </w:pPr>
    <w:rPr>
      <w:rFonts w:ascii="Calibri" w:hAnsi="Calibri"/>
      <w:b/>
      <w:color w:val="000000" w:themeColor="text1"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ct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C7D-54A9-46E7-905F-9CCCC605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2087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2019-04-17T14:57:00Z</dcterms:created>
  <dcterms:modified xsi:type="dcterms:W3CDTF">2019-04-18T07:03:00Z</dcterms:modified>
</cp:coreProperties>
</file>